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B1A" w:rsidRPr="00460B1A" w:rsidRDefault="00787112" w:rsidP="0078711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3</w:t>
      </w:r>
    </w:p>
    <w:p w:rsidR="00460B1A" w:rsidRPr="00460B1A" w:rsidRDefault="00460B1A" w:rsidP="00460B1A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60B1A">
        <w:rPr>
          <w:rFonts w:ascii="Times New Roman" w:hAnsi="Times New Roman"/>
          <w:sz w:val="24"/>
          <w:szCs w:val="24"/>
        </w:rPr>
        <w:t xml:space="preserve"> к приказу </w:t>
      </w:r>
    </w:p>
    <w:p w:rsidR="00460B1A" w:rsidRPr="00460B1A" w:rsidRDefault="00460B1A" w:rsidP="00460B1A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60B1A">
        <w:rPr>
          <w:rFonts w:ascii="Times New Roman" w:hAnsi="Times New Roman"/>
          <w:sz w:val="24"/>
          <w:szCs w:val="24"/>
        </w:rPr>
        <w:t xml:space="preserve">МКУ «Центр методического и финансового </w:t>
      </w:r>
    </w:p>
    <w:p w:rsidR="00460B1A" w:rsidRPr="00460B1A" w:rsidRDefault="00460B1A" w:rsidP="00460B1A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60B1A">
        <w:rPr>
          <w:rFonts w:ascii="Times New Roman" w:hAnsi="Times New Roman"/>
          <w:sz w:val="24"/>
          <w:szCs w:val="24"/>
        </w:rPr>
        <w:t xml:space="preserve">                                             сопровождения образовательных учреждений Тулунского муниципального района»</w:t>
      </w:r>
    </w:p>
    <w:p w:rsidR="00460B1A" w:rsidRPr="00460B1A" w:rsidRDefault="00460B1A" w:rsidP="00460B1A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60B1A">
        <w:rPr>
          <w:rFonts w:ascii="Times New Roman" w:hAnsi="Times New Roman"/>
          <w:sz w:val="24"/>
          <w:szCs w:val="24"/>
        </w:rPr>
        <w:t xml:space="preserve">от </w:t>
      </w:r>
      <w:r w:rsidR="00F56A75" w:rsidRPr="00F56A75">
        <w:rPr>
          <w:rFonts w:ascii="Times New Roman" w:hAnsi="Times New Roman"/>
          <w:sz w:val="24"/>
          <w:szCs w:val="24"/>
          <w:u w:val="single"/>
        </w:rPr>
        <w:t>24 января</w:t>
      </w:r>
      <w:r w:rsidR="00F56A75">
        <w:rPr>
          <w:rFonts w:ascii="Times New Roman" w:hAnsi="Times New Roman"/>
          <w:sz w:val="24"/>
          <w:szCs w:val="24"/>
        </w:rPr>
        <w:t xml:space="preserve"> </w:t>
      </w:r>
      <w:r w:rsidRPr="00460B1A">
        <w:rPr>
          <w:rFonts w:ascii="Times New Roman" w:hAnsi="Times New Roman"/>
          <w:sz w:val="24"/>
          <w:szCs w:val="24"/>
        </w:rPr>
        <w:t>201</w:t>
      </w:r>
      <w:r w:rsidR="00B84D9C">
        <w:rPr>
          <w:rFonts w:ascii="Times New Roman" w:hAnsi="Times New Roman"/>
          <w:sz w:val="24"/>
          <w:szCs w:val="24"/>
        </w:rPr>
        <w:t>9</w:t>
      </w:r>
      <w:r w:rsidRPr="00460B1A">
        <w:rPr>
          <w:rFonts w:ascii="Times New Roman" w:hAnsi="Times New Roman"/>
          <w:sz w:val="24"/>
          <w:szCs w:val="24"/>
        </w:rPr>
        <w:t xml:space="preserve"> г. № </w:t>
      </w:r>
      <w:r w:rsidR="00F56A75" w:rsidRPr="00F56A75">
        <w:rPr>
          <w:rFonts w:ascii="Times New Roman" w:hAnsi="Times New Roman"/>
          <w:sz w:val="24"/>
          <w:szCs w:val="24"/>
          <w:u w:val="single"/>
        </w:rPr>
        <w:t>27</w:t>
      </w:r>
    </w:p>
    <w:p w:rsidR="00CF113F" w:rsidRPr="00013A4A" w:rsidRDefault="00CF113F" w:rsidP="009274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46E9" w:rsidRPr="00460B1A" w:rsidRDefault="00AB46E9" w:rsidP="00927470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460B1A">
        <w:rPr>
          <w:rFonts w:ascii="Times New Roman" w:hAnsi="Times New Roman"/>
          <w:b/>
          <w:sz w:val="28"/>
          <w:szCs w:val="28"/>
        </w:rPr>
        <w:t>ПОЛОЖЕНИЕ</w:t>
      </w:r>
    </w:p>
    <w:p w:rsidR="000403EB" w:rsidRPr="000403EB" w:rsidRDefault="004C6394" w:rsidP="000403E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9073AE">
        <w:rPr>
          <w:rFonts w:ascii="Times New Roman" w:hAnsi="Times New Roman"/>
          <w:b/>
          <w:sz w:val="28"/>
          <w:szCs w:val="28"/>
        </w:rPr>
        <w:t xml:space="preserve"> проведении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073AE">
        <w:rPr>
          <w:rFonts w:ascii="Times New Roman" w:hAnsi="Times New Roman"/>
          <w:b/>
          <w:sz w:val="28"/>
          <w:szCs w:val="28"/>
        </w:rPr>
        <w:t>районного тура</w:t>
      </w:r>
      <w:r w:rsidR="00AB46E9" w:rsidRPr="00460B1A">
        <w:rPr>
          <w:rFonts w:ascii="Times New Roman" w:hAnsi="Times New Roman"/>
          <w:b/>
          <w:sz w:val="28"/>
          <w:szCs w:val="28"/>
        </w:rPr>
        <w:t xml:space="preserve"> </w:t>
      </w:r>
      <w:r w:rsidR="007A3A7C" w:rsidRPr="00460B1A">
        <w:rPr>
          <w:rFonts w:ascii="Times New Roman" w:hAnsi="Times New Roman"/>
          <w:b/>
          <w:sz w:val="28"/>
          <w:szCs w:val="28"/>
        </w:rPr>
        <w:t>Всероссийско</w:t>
      </w:r>
      <w:r w:rsidR="009073AE">
        <w:rPr>
          <w:rFonts w:ascii="Times New Roman" w:hAnsi="Times New Roman"/>
          <w:b/>
          <w:sz w:val="28"/>
          <w:szCs w:val="28"/>
        </w:rPr>
        <w:t>го</w:t>
      </w:r>
      <w:r w:rsidR="007A3A7C" w:rsidRPr="00460B1A">
        <w:rPr>
          <w:rFonts w:ascii="Times New Roman" w:hAnsi="Times New Roman"/>
          <w:b/>
          <w:sz w:val="24"/>
          <w:szCs w:val="24"/>
        </w:rPr>
        <w:t xml:space="preserve"> </w:t>
      </w:r>
      <w:r w:rsidR="00AB46E9" w:rsidRPr="00460B1A">
        <w:rPr>
          <w:rFonts w:ascii="Times New Roman" w:hAnsi="Times New Roman"/>
          <w:b/>
          <w:sz w:val="28"/>
          <w:szCs w:val="28"/>
        </w:rPr>
        <w:t>конкурс</w:t>
      </w:r>
      <w:r w:rsidR="009073AE">
        <w:rPr>
          <w:rFonts w:ascii="Times New Roman" w:hAnsi="Times New Roman"/>
          <w:b/>
          <w:sz w:val="28"/>
          <w:szCs w:val="28"/>
        </w:rPr>
        <w:t>а</w:t>
      </w:r>
      <w:r w:rsidR="00CE5A8F" w:rsidRPr="00460B1A">
        <w:rPr>
          <w:rFonts w:ascii="Times New Roman" w:hAnsi="Times New Roman"/>
          <w:b/>
          <w:sz w:val="28"/>
          <w:szCs w:val="28"/>
        </w:rPr>
        <w:t xml:space="preserve"> </w:t>
      </w:r>
      <w:r w:rsidR="00AB46E9" w:rsidRPr="00460B1A">
        <w:rPr>
          <w:rFonts w:ascii="Times New Roman" w:hAnsi="Times New Roman"/>
          <w:b/>
          <w:sz w:val="28"/>
          <w:szCs w:val="28"/>
        </w:rPr>
        <w:t>юных чтецов «Живая классика»</w:t>
      </w:r>
    </w:p>
    <w:p w:rsidR="000403EB" w:rsidRPr="000403EB" w:rsidRDefault="000403EB" w:rsidP="000403EB">
      <w:pPr>
        <w:numPr>
          <w:ilvl w:val="0"/>
          <w:numId w:val="13"/>
        </w:numPr>
        <w:shd w:val="clear" w:color="auto" w:fill="FFFFFF"/>
        <w:spacing w:after="0" w:line="240" w:lineRule="auto"/>
        <w:ind w:left="0" w:right="-1" w:hanging="284"/>
        <w:jc w:val="center"/>
        <w:rPr>
          <w:rFonts w:ascii="Times New Roman" w:hAnsi="Times New Roman"/>
          <w:b/>
          <w:sz w:val="28"/>
          <w:szCs w:val="28"/>
        </w:rPr>
      </w:pPr>
      <w:r w:rsidRPr="000403EB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0403EB" w:rsidRPr="000403EB" w:rsidRDefault="00877D52" w:rsidP="000403EB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77D5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.1. </w:t>
      </w:r>
      <w:r w:rsidR="000403EB" w:rsidRPr="000403EB">
        <w:rPr>
          <w:rFonts w:ascii="Times New Roman" w:hAnsi="Times New Roman"/>
          <w:sz w:val="28"/>
          <w:szCs w:val="28"/>
        </w:rPr>
        <w:t xml:space="preserve">Настоящее Положение определяет условия и порядок проведения </w:t>
      </w:r>
      <w:r w:rsidR="009073AE">
        <w:rPr>
          <w:rFonts w:ascii="Times New Roman" w:hAnsi="Times New Roman"/>
          <w:sz w:val="28"/>
          <w:szCs w:val="28"/>
        </w:rPr>
        <w:t>районного тура</w:t>
      </w:r>
      <w:r w:rsidR="000403EB" w:rsidRPr="000403EB">
        <w:rPr>
          <w:rFonts w:ascii="Times New Roman" w:hAnsi="Times New Roman"/>
          <w:sz w:val="28"/>
          <w:szCs w:val="28"/>
        </w:rPr>
        <w:t xml:space="preserve"> Всероссийского конкурса юных чтецов «Живая классика»</w:t>
      </w:r>
      <w:r w:rsidR="00EB5B18">
        <w:rPr>
          <w:rFonts w:ascii="Times New Roman" w:hAnsi="Times New Roman"/>
          <w:sz w:val="28"/>
          <w:szCs w:val="28"/>
        </w:rPr>
        <w:t xml:space="preserve">. </w:t>
      </w:r>
      <w:r w:rsidR="000403EB" w:rsidRPr="000403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Конкурс юных чтецов «Живая классика»</w:t>
      </w:r>
      <w:r w:rsidR="000403EB" w:rsidRPr="000403EB">
        <w:rPr>
          <w:rFonts w:ascii="Times New Roman" w:hAnsi="Times New Roman"/>
          <w:sz w:val="28"/>
          <w:szCs w:val="28"/>
        </w:rPr>
        <w:t xml:space="preserve"> (далее – Конкурс)</w:t>
      </w:r>
      <w:r>
        <w:rPr>
          <w:rFonts w:ascii="Times New Roman" w:hAnsi="Times New Roman"/>
          <w:sz w:val="28"/>
          <w:szCs w:val="28"/>
        </w:rPr>
        <w:t xml:space="preserve"> – соревновательное мероприятие по чтению в слух (декламации) отрывков из прозаических произведений российских и зарубежных писателей. В рамках Конкурса участникам предлагается прочитать в слух на русском языке отрывок из выбранного ими прозаического произведения</w:t>
      </w:r>
      <w:r w:rsidR="000403EB" w:rsidRPr="000403EB">
        <w:rPr>
          <w:rFonts w:ascii="Times New Roman" w:hAnsi="Times New Roman"/>
          <w:sz w:val="28"/>
          <w:szCs w:val="28"/>
        </w:rPr>
        <w:t>.</w:t>
      </w:r>
    </w:p>
    <w:p w:rsidR="00877D52" w:rsidRDefault="000403EB" w:rsidP="000403EB">
      <w:pPr>
        <w:shd w:val="clear" w:color="auto" w:fill="FFFFFF"/>
        <w:tabs>
          <w:tab w:val="left" w:pos="0"/>
          <w:tab w:val="left" w:pos="426"/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spacing w:val="-1"/>
          <w:sz w:val="28"/>
          <w:szCs w:val="28"/>
        </w:rPr>
      </w:pPr>
      <w:r w:rsidRPr="000403EB">
        <w:rPr>
          <w:rFonts w:ascii="Times New Roman" w:hAnsi="Times New Roman"/>
          <w:spacing w:val="-1"/>
          <w:sz w:val="28"/>
          <w:szCs w:val="28"/>
        </w:rPr>
        <w:tab/>
        <w:t xml:space="preserve">     </w:t>
      </w:r>
      <w:r w:rsidR="00877D52">
        <w:rPr>
          <w:rFonts w:ascii="Times New Roman" w:hAnsi="Times New Roman"/>
          <w:spacing w:val="-1"/>
          <w:sz w:val="28"/>
          <w:szCs w:val="28"/>
        </w:rPr>
        <w:t>1.2. В Конкурсе могут принимать участие обучающиеся 5-11 классов учреждений общего и дополнительного образования не старше 17 лет (включительно) на момент проведения отборочных туров всероссийского финала конкурса.</w:t>
      </w:r>
    </w:p>
    <w:p w:rsidR="000403EB" w:rsidRDefault="000403EB" w:rsidP="000403EB">
      <w:pPr>
        <w:numPr>
          <w:ilvl w:val="0"/>
          <w:numId w:val="13"/>
        </w:numPr>
        <w:shd w:val="clear" w:color="auto" w:fill="FFFFFF"/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right="-1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0403EB">
        <w:rPr>
          <w:rFonts w:ascii="Times New Roman" w:hAnsi="Times New Roman"/>
          <w:b/>
          <w:bCs/>
          <w:spacing w:val="-1"/>
          <w:sz w:val="28"/>
          <w:szCs w:val="28"/>
        </w:rPr>
        <w:t>ЦЕЛИ И ЗАДАЧИ</w:t>
      </w:r>
    </w:p>
    <w:p w:rsidR="00877D52" w:rsidRDefault="00877D52" w:rsidP="00671E74">
      <w:pPr>
        <w:shd w:val="clear" w:color="auto" w:fill="FFFFFF"/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 xml:space="preserve">           2.1. Целью Конкурса является повышение интереса к чтению у школьников.</w:t>
      </w:r>
    </w:p>
    <w:p w:rsidR="00877D52" w:rsidRDefault="00877D52" w:rsidP="00671E74">
      <w:pPr>
        <w:shd w:val="clear" w:color="auto" w:fill="FFFFFF"/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 xml:space="preserve">           2.2. Для реализации этой цели Конкурс решает следующие задачи: </w:t>
      </w:r>
    </w:p>
    <w:p w:rsidR="00877D52" w:rsidRDefault="00517BB8" w:rsidP="00671E74">
      <w:pPr>
        <w:shd w:val="clear" w:color="auto" w:fill="FFFFFF"/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>- развивающие, в том числе формирование привычки к чтению, развитие эмоционального интеллекта, читательского вкуса, навыков выразительного чтения на основе глубокого осмысления текста;</w:t>
      </w:r>
    </w:p>
    <w:p w:rsidR="00517BB8" w:rsidRDefault="00517BB8" w:rsidP="00671E74">
      <w:pPr>
        <w:shd w:val="clear" w:color="auto" w:fill="FFFFFF"/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517BB8">
        <w:rPr>
          <w:rFonts w:ascii="Times New Roman" w:hAnsi="Times New Roman"/>
          <w:bCs/>
          <w:i/>
          <w:spacing w:val="-1"/>
          <w:sz w:val="28"/>
          <w:szCs w:val="28"/>
        </w:rPr>
        <w:t>- образовательные</w:t>
      </w:r>
      <w:r>
        <w:rPr>
          <w:rFonts w:ascii="Times New Roman" w:hAnsi="Times New Roman"/>
          <w:bCs/>
          <w:spacing w:val="-1"/>
          <w:sz w:val="28"/>
          <w:szCs w:val="28"/>
        </w:rPr>
        <w:t>, в том числе расширение читательского кругозора детей через знакомство с произведениями русской литературы XVIII-XXI вв., с современной русской детской и подростковой литературой, с зарубежной и региональной литературой;</w:t>
      </w:r>
    </w:p>
    <w:p w:rsidR="00517BB8" w:rsidRDefault="00517BB8" w:rsidP="00671E74">
      <w:pPr>
        <w:shd w:val="clear" w:color="auto" w:fill="FFFFFF"/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517BB8">
        <w:rPr>
          <w:rFonts w:ascii="Times New Roman" w:hAnsi="Times New Roman"/>
          <w:bCs/>
          <w:i/>
          <w:spacing w:val="-1"/>
          <w:sz w:val="28"/>
          <w:szCs w:val="28"/>
        </w:rPr>
        <w:t>- социальные</w:t>
      </w:r>
      <w:r>
        <w:rPr>
          <w:rFonts w:ascii="Times New Roman" w:hAnsi="Times New Roman"/>
          <w:bCs/>
          <w:spacing w:val="-1"/>
          <w:sz w:val="28"/>
          <w:szCs w:val="28"/>
        </w:rPr>
        <w:t>, в том числе поиск и поддержка талантливых детей, создание социального лифта для читающих детей, формирование сообщества читающих детей;</w:t>
      </w:r>
    </w:p>
    <w:p w:rsidR="00517BB8" w:rsidRPr="00877D52" w:rsidRDefault="00517BB8" w:rsidP="00671E74">
      <w:pPr>
        <w:shd w:val="clear" w:color="auto" w:fill="FFFFFF"/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 xml:space="preserve">- </w:t>
      </w:r>
      <w:r w:rsidRPr="00517BB8">
        <w:rPr>
          <w:rFonts w:ascii="Times New Roman" w:hAnsi="Times New Roman"/>
          <w:bCs/>
          <w:i/>
          <w:spacing w:val="-1"/>
          <w:sz w:val="28"/>
          <w:szCs w:val="28"/>
        </w:rPr>
        <w:t>инфраструктурные</w:t>
      </w:r>
      <w:r>
        <w:rPr>
          <w:rFonts w:ascii="Times New Roman" w:hAnsi="Times New Roman"/>
          <w:bCs/>
          <w:spacing w:val="-1"/>
          <w:sz w:val="28"/>
          <w:szCs w:val="28"/>
        </w:rPr>
        <w:t>, в том числе знакомство школьников с возможностями современных библиотек, создание сетевой среды, пропагандирующей чтение как ценность.</w:t>
      </w:r>
    </w:p>
    <w:p w:rsidR="000403EB" w:rsidRPr="000403EB" w:rsidRDefault="000403EB" w:rsidP="000403EB">
      <w:pPr>
        <w:numPr>
          <w:ilvl w:val="0"/>
          <w:numId w:val="13"/>
        </w:numPr>
        <w:shd w:val="clear" w:color="auto" w:fill="FFFFFF"/>
        <w:spacing w:after="0" w:line="240" w:lineRule="auto"/>
        <w:ind w:left="0"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0403EB">
        <w:rPr>
          <w:rFonts w:ascii="Times New Roman" w:hAnsi="Times New Roman"/>
          <w:b/>
          <w:bCs/>
          <w:sz w:val="28"/>
          <w:szCs w:val="28"/>
        </w:rPr>
        <w:t>ОРГАНИЗАТОРЫ КОНКУРСА</w:t>
      </w:r>
    </w:p>
    <w:p w:rsidR="009073AE" w:rsidRPr="006D6640" w:rsidRDefault="009073AE" w:rsidP="009073AE">
      <w:pPr>
        <w:tabs>
          <w:tab w:val="left" w:pos="1605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         3.1. Организатором проведения </w:t>
      </w:r>
      <w:r>
        <w:rPr>
          <w:rFonts w:ascii="Times New Roman" w:hAnsi="Times New Roman"/>
          <w:sz w:val="28"/>
          <w:szCs w:val="28"/>
        </w:rPr>
        <w:t xml:space="preserve">муниципального этапа </w:t>
      </w:r>
      <w:bookmarkStart w:id="0" w:name="_GoBack"/>
      <w:bookmarkEnd w:id="0"/>
      <w:r w:rsidRPr="006D6640"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Областного</w:t>
      </w:r>
      <w:r w:rsidRPr="006D6640">
        <w:rPr>
          <w:rFonts w:ascii="Times New Roman" w:hAnsi="Times New Roman"/>
          <w:sz w:val="28"/>
          <w:szCs w:val="28"/>
        </w:rPr>
        <w:t xml:space="preserve"> конкурс</w:t>
      </w:r>
      <w:r>
        <w:rPr>
          <w:rFonts w:ascii="Times New Roman" w:hAnsi="Times New Roman"/>
          <w:sz w:val="28"/>
          <w:szCs w:val="28"/>
        </w:rPr>
        <w:t>а</w:t>
      </w:r>
      <w:r w:rsidRPr="006D6640">
        <w:rPr>
          <w:rFonts w:ascii="Times New Roman" w:hAnsi="Times New Roman"/>
          <w:sz w:val="28"/>
          <w:szCs w:val="28"/>
        </w:rPr>
        <w:t xml:space="preserve"> художественного чтения "Живое слово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D6640">
        <w:rPr>
          <w:rFonts w:ascii="Times New Roman" w:hAnsi="Times New Roman"/>
          <w:sz w:val="28"/>
          <w:szCs w:val="28"/>
        </w:rPr>
        <w:t>2019 г."</w:t>
      </w:r>
      <w:r>
        <w:rPr>
          <w:rFonts w:ascii="Times New Roman" w:hAnsi="Times New Roman"/>
          <w:sz w:val="28"/>
          <w:szCs w:val="28"/>
        </w:rPr>
        <w:t xml:space="preserve"> является МКУ «Центр МиФСОУ ТМР».</w:t>
      </w:r>
    </w:p>
    <w:p w:rsidR="00CA550C" w:rsidRPr="003E4444" w:rsidRDefault="009073AE" w:rsidP="009073AE">
      <w:pPr>
        <w:shd w:val="clear" w:color="auto" w:fill="FFFFFF"/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lastRenderedPageBreak/>
        <w:t xml:space="preserve">3.2. Общее руководство подготовкой и проведением </w:t>
      </w:r>
      <w:r>
        <w:rPr>
          <w:rFonts w:ascii="Times New Roman" w:hAnsi="Times New Roman"/>
          <w:sz w:val="28"/>
          <w:szCs w:val="28"/>
        </w:rPr>
        <w:t xml:space="preserve">конкурса </w:t>
      </w:r>
      <w:r w:rsidRPr="006D6640">
        <w:rPr>
          <w:rFonts w:ascii="Times New Roman" w:hAnsi="Times New Roman"/>
          <w:sz w:val="28"/>
          <w:szCs w:val="28"/>
        </w:rPr>
        <w:t xml:space="preserve">осуществляют </w:t>
      </w:r>
      <w:r>
        <w:rPr>
          <w:rFonts w:ascii="Times New Roman" w:hAnsi="Times New Roman"/>
          <w:sz w:val="28"/>
          <w:szCs w:val="28"/>
        </w:rPr>
        <w:t>методисты</w:t>
      </w:r>
      <w:r w:rsidRPr="006D6640">
        <w:rPr>
          <w:rFonts w:ascii="Times New Roman" w:hAnsi="Times New Roman"/>
          <w:sz w:val="28"/>
          <w:szCs w:val="28"/>
        </w:rPr>
        <w:t xml:space="preserve"> центра</w:t>
      </w:r>
      <w:r>
        <w:rPr>
          <w:rFonts w:ascii="Times New Roman" w:hAnsi="Times New Roman"/>
          <w:sz w:val="28"/>
          <w:szCs w:val="28"/>
        </w:rPr>
        <w:t xml:space="preserve"> МКУ «Центр МиФСОУ ТМР»</w:t>
      </w:r>
      <w:r w:rsidRPr="006D6640">
        <w:rPr>
          <w:rFonts w:ascii="Times New Roman" w:hAnsi="Times New Roman"/>
          <w:sz w:val="28"/>
          <w:szCs w:val="28"/>
        </w:rPr>
        <w:t xml:space="preserve">. (далее – Оргкомитет). </w:t>
      </w:r>
      <w:r>
        <w:rPr>
          <w:rFonts w:ascii="Times New Roman" w:hAnsi="Times New Roman"/>
          <w:sz w:val="28"/>
          <w:szCs w:val="28"/>
        </w:rPr>
        <w:t>Районный организатор</w:t>
      </w:r>
      <w:r w:rsidR="000403EB" w:rsidRPr="000403EB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Ильинец Олеся Александровна</w:t>
      </w:r>
      <w:r w:rsidR="000403EB" w:rsidRPr="000403E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89501122901</w:t>
      </w:r>
      <w:r w:rsidR="00CA550C">
        <w:rPr>
          <w:rFonts w:ascii="Times New Roman" w:hAnsi="Times New Roman"/>
          <w:sz w:val="28"/>
          <w:szCs w:val="28"/>
        </w:rPr>
        <w:t xml:space="preserve">, </w:t>
      </w:r>
      <w:hyperlink r:id="rId8" w:history="1">
        <w:r w:rsidRPr="009073AE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val="en-US" w:eastAsia="en-US"/>
          </w:rPr>
          <w:t>olesya</w:t>
        </w:r>
        <w:r w:rsidRPr="0088584A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eastAsia="en-US"/>
          </w:rPr>
          <w:t>.</w:t>
        </w:r>
        <w:r w:rsidRPr="009073AE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val="en-US" w:eastAsia="en-US"/>
          </w:rPr>
          <w:t>ilinec</w:t>
        </w:r>
        <w:r w:rsidRPr="0088584A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eastAsia="en-US"/>
          </w:rPr>
          <w:t>@</w:t>
        </w:r>
        <w:r w:rsidRPr="009073AE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val="en-US" w:eastAsia="en-US"/>
          </w:rPr>
          <w:t>mail</w:t>
        </w:r>
        <w:r w:rsidRPr="0088584A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eastAsia="en-US"/>
          </w:rPr>
          <w:t>.</w:t>
        </w:r>
        <w:r w:rsidRPr="009073AE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val="en-US" w:eastAsia="en-US"/>
          </w:rPr>
          <w:t>ru</w:t>
        </w:r>
      </w:hyperlink>
      <w:r w:rsidR="00CA550C" w:rsidRPr="003E4444">
        <w:rPr>
          <w:rFonts w:ascii="Times New Roman" w:hAnsi="Times New Roman"/>
          <w:sz w:val="28"/>
          <w:szCs w:val="28"/>
        </w:rPr>
        <w:t xml:space="preserve">. </w:t>
      </w:r>
    </w:p>
    <w:p w:rsidR="000C71B6" w:rsidRPr="000C71B6" w:rsidRDefault="000C71B6" w:rsidP="000C71B6">
      <w:pPr>
        <w:shd w:val="clear" w:color="auto" w:fill="FFFFFF" w:themeFill="background1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</w:t>
      </w:r>
      <w:r w:rsidRPr="000C71B6">
        <w:rPr>
          <w:rFonts w:ascii="Times New Roman" w:hAnsi="Times New Roman"/>
          <w:sz w:val="28"/>
          <w:szCs w:val="28"/>
          <w:shd w:val="clear" w:color="auto" w:fill="F6F6F6"/>
        </w:rPr>
        <w:t xml:space="preserve">Члены жюри оценивают выступление каждого конкурсанта в соответствии с критериями, описанными в </w:t>
      </w:r>
      <w:r w:rsidRPr="00671E74">
        <w:rPr>
          <w:rFonts w:ascii="Times New Roman" w:hAnsi="Times New Roman"/>
          <w:i/>
          <w:sz w:val="28"/>
          <w:szCs w:val="28"/>
          <w:shd w:val="clear" w:color="auto" w:fill="F6F6F6"/>
        </w:rPr>
        <w:t>приложении 1</w:t>
      </w:r>
      <w:r w:rsidRPr="000C71B6">
        <w:rPr>
          <w:rFonts w:ascii="Times New Roman" w:hAnsi="Times New Roman"/>
          <w:sz w:val="28"/>
          <w:szCs w:val="28"/>
          <w:shd w:val="clear" w:color="auto" w:fill="F6F6F6"/>
        </w:rPr>
        <w:t xml:space="preserve"> к настоящему Положению. При оценивании члены жюри поль</w:t>
      </w:r>
      <w:r>
        <w:rPr>
          <w:rFonts w:ascii="Times New Roman" w:hAnsi="Times New Roman"/>
          <w:sz w:val="28"/>
          <w:szCs w:val="28"/>
          <w:shd w:val="clear" w:color="auto" w:fill="F6F6F6"/>
        </w:rPr>
        <w:t>зуются оценочными листами (</w:t>
      </w:r>
      <w:r w:rsidRPr="00671E74">
        <w:rPr>
          <w:rFonts w:ascii="Times New Roman" w:hAnsi="Times New Roman"/>
          <w:i/>
          <w:sz w:val="28"/>
          <w:szCs w:val="28"/>
          <w:shd w:val="clear" w:color="auto" w:fill="F6F6F6"/>
        </w:rPr>
        <w:t>Приложение 2</w:t>
      </w:r>
      <w:r w:rsidRPr="000C71B6">
        <w:rPr>
          <w:rFonts w:ascii="Times New Roman" w:hAnsi="Times New Roman"/>
          <w:sz w:val="28"/>
          <w:szCs w:val="28"/>
          <w:shd w:val="clear" w:color="auto" w:fill="F6F6F6"/>
        </w:rPr>
        <w:t>).</w:t>
      </w:r>
    </w:p>
    <w:p w:rsidR="00CA550C" w:rsidRDefault="00CA550C" w:rsidP="009073AE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0403EB" w:rsidRPr="00517BB8" w:rsidRDefault="000403EB" w:rsidP="00517BB8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517BB8">
        <w:rPr>
          <w:rFonts w:ascii="Times New Roman" w:hAnsi="Times New Roman"/>
          <w:b/>
          <w:sz w:val="28"/>
          <w:szCs w:val="28"/>
        </w:rPr>
        <w:t>ПОРЯДОК ПРОВЕДЕНИЯ КОНКУРСА</w:t>
      </w:r>
    </w:p>
    <w:p w:rsidR="000403EB" w:rsidRPr="000403EB" w:rsidRDefault="00B84D9C" w:rsidP="000403EB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 проводится в 4</w:t>
      </w:r>
      <w:r w:rsidR="000403EB" w:rsidRPr="000403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тура</w:t>
      </w:r>
      <w:r w:rsidR="000403EB" w:rsidRPr="000403EB">
        <w:rPr>
          <w:rFonts w:ascii="Times New Roman" w:hAnsi="Times New Roman"/>
          <w:sz w:val="28"/>
          <w:szCs w:val="28"/>
        </w:rPr>
        <w:t>:</w:t>
      </w:r>
    </w:p>
    <w:p w:rsidR="000403EB" w:rsidRPr="0076194C" w:rsidRDefault="000403EB" w:rsidP="000403EB">
      <w:pPr>
        <w:numPr>
          <w:ilvl w:val="1"/>
          <w:numId w:val="13"/>
        </w:numPr>
        <w:suppressAutoHyphens/>
        <w:spacing w:after="0" w:line="240" w:lineRule="auto"/>
        <w:ind w:hanging="11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76194C">
        <w:rPr>
          <w:rFonts w:ascii="Times New Roman" w:hAnsi="Times New Roman"/>
          <w:b/>
          <w:sz w:val="28"/>
          <w:szCs w:val="28"/>
        </w:rPr>
        <w:t xml:space="preserve">Первый </w:t>
      </w:r>
      <w:r w:rsidR="00B84D9C">
        <w:rPr>
          <w:rFonts w:ascii="Times New Roman" w:hAnsi="Times New Roman"/>
          <w:b/>
          <w:sz w:val="28"/>
          <w:szCs w:val="28"/>
        </w:rPr>
        <w:t>тур</w:t>
      </w:r>
      <w:r w:rsidRPr="0076194C">
        <w:rPr>
          <w:rFonts w:ascii="Times New Roman" w:hAnsi="Times New Roman"/>
          <w:b/>
          <w:sz w:val="28"/>
          <w:szCs w:val="28"/>
        </w:rPr>
        <w:t xml:space="preserve"> – </w:t>
      </w:r>
      <w:r w:rsidR="00B84D9C">
        <w:rPr>
          <w:rFonts w:ascii="Times New Roman" w:hAnsi="Times New Roman"/>
          <w:b/>
          <w:sz w:val="28"/>
          <w:szCs w:val="28"/>
          <w:u w:val="single"/>
        </w:rPr>
        <w:t>классный</w:t>
      </w:r>
      <w:r w:rsidRPr="0076194C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0403EB" w:rsidRPr="000403EB" w:rsidRDefault="000403EB" w:rsidP="000403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403EB">
        <w:rPr>
          <w:rFonts w:ascii="Times New Roman" w:hAnsi="Times New Roman"/>
          <w:sz w:val="28"/>
          <w:szCs w:val="28"/>
        </w:rPr>
        <w:t xml:space="preserve">Сроки проведения: с 1 </w:t>
      </w:r>
      <w:r w:rsidR="00B84D9C">
        <w:rPr>
          <w:rFonts w:ascii="Times New Roman" w:hAnsi="Times New Roman"/>
          <w:sz w:val="28"/>
          <w:szCs w:val="28"/>
        </w:rPr>
        <w:t>до</w:t>
      </w:r>
      <w:r w:rsidRPr="000403EB">
        <w:rPr>
          <w:rFonts w:ascii="Times New Roman" w:hAnsi="Times New Roman"/>
          <w:sz w:val="28"/>
          <w:szCs w:val="28"/>
        </w:rPr>
        <w:t xml:space="preserve"> </w:t>
      </w:r>
      <w:r w:rsidR="00B84D9C">
        <w:rPr>
          <w:rFonts w:ascii="Times New Roman" w:hAnsi="Times New Roman"/>
          <w:sz w:val="28"/>
          <w:szCs w:val="28"/>
        </w:rPr>
        <w:t>15 февраля 2019</w:t>
      </w:r>
      <w:r w:rsidRPr="000403EB">
        <w:rPr>
          <w:rFonts w:ascii="Times New Roman" w:hAnsi="Times New Roman"/>
          <w:sz w:val="28"/>
          <w:szCs w:val="28"/>
        </w:rPr>
        <w:t xml:space="preserve"> года.</w:t>
      </w:r>
    </w:p>
    <w:p w:rsidR="000403EB" w:rsidRPr="000403EB" w:rsidRDefault="000403EB" w:rsidP="000403EB">
      <w:pPr>
        <w:suppressAutoHyphens/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0403EB">
        <w:rPr>
          <w:rFonts w:ascii="Times New Roman" w:hAnsi="Times New Roman"/>
          <w:sz w:val="28"/>
          <w:szCs w:val="28"/>
        </w:rPr>
        <w:t>Место проведения: школы.</w:t>
      </w:r>
    </w:p>
    <w:p w:rsidR="000403EB" w:rsidRPr="0076194C" w:rsidRDefault="00B84D9C" w:rsidP="000403EB">
      <w:pPr>
        <w:numPr>
          <w:ilvl w:val="1"/>
          <w:numId w:val="13"/>
        </w:numPr>
        <w:spacing w:after="0" w:line="240" w:lineRule="auto"/>
        <w:ind w:hanging="1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Второй тур</w:t>
      </w:r>
      <w:r w:rsidR="000403EB" w:rsidRPr="0076194C">
        <w:rPr>
          <w:rFonts w:ascii="Times New Roman" w:hAnsi="Times New Roman"/>
          <w:b/>
          <w:sz w:val="28"/>
          <w:szCs w:val="28"/>
        </w:rPr>
        <w:t xml:space="preserve"> – </w:t>
      </w:r>
      <w:r>
        <w:rPr>
          <w:rFonts w:ascii="Times New Roman" w:hAnsi="Times New Roman"/>
          <w:b/>
          <w:sz w:val="28"/>
          <w:szCs w:val="28"/>
          <w:u w:val="single"/>
        </w:rPr>
        <w:t>школьный</w:t>
      </w:r>
      <w:r w:rsidR="000403EB" w:rsidRPr="0076194C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0403EB" w:rsidRPr="000403EB" w:rsidRDefault="000403EB" w:rsidP="000403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403EB">
        <w:rPr>
          <w:rFonts w:ascii="Times New Roman" w:hAnsi="Times New Roman"/>
          <w:sz w:val="28"/>
          <w:szCs w:val="28"/>
        </w:rPr>
        <w:t xml:space="preserve">Сроки проведения: </w:t>
      </w:r>
      <w:r w:rsidR="00B84D9C">
        <w:rPr>
          <w:rFonts w:ascii="Times New Roman" w:hAnsi="Times New Roman"/>
          <w:sz w:val="28"/>
          <w:szCs w:val="28"/>
        </w:rPr>
        <w:t>с 15 февраля до 22 февраля 2019</w:t>
      </w:r>
      <w:r w:rsidRPr="000403EB">
        <w:rPr>
          <w:rFonts w:ascii="Times New Roman" w:hAnsi="Times New Roman"/>
          <w:sz w:val="28"/>
          <w:szCs w:val="28"/>
        </w:rPr>
        <w:t xml:space="preserve"> года.</w:t>
      </w:r>
    </w:p>
    <w:p w:rsidR="000403EB" w:rsidRPr="000403EB" w:rsidRDefault="000403EB" w:rsidP="000403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403EB">
        <w:rPr>
          <w:rFonts w:ascii="Times New Roman" w:hAnsi="Times New Roman"/>
          <w:sz w:val="28"/>
          <w:szCs w:val="28"/>
        </w:rPr>
        <w:t xml:space="preserve">Место проведения: </w:t>
      </w:r>
      <w:r w:rsidR="00B84D9C" w:rsidRPr="000403EB">
        <w:rPr>
          <w:rFonts w:ascii="Times New Roman" w:hAnsi="Times New Roman"/>
          <w:sz w:val="28"/>
          <w:szCs w:val="28"/>
        </w:rPr>
        <w:t>школы.</w:t>
      </w:r>
    </w:p>
    <w:p w:rsidR="000403EB" w:rsidRPr="0076194C" w:rsidRDefault="00B84D9C" w:rsidP="000403EB">
      <w:pPr>
        <w:numPr>
          <w:ilvl w:val="1"/>
          <w:numId w:val="13"/>
        </w:numPr>
        <w:spacing w:after="0" w:line="240" w:lineRule="auto"/>
        <w:ind w:hanging="11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Третий тур</w:t>
      </w:r>
      <w:r w:rsidR="000403EB" w:rsidRPr="0076194C">
        <w:rPr>
          <w:rFonts w:ascii="Times New Roman" w:hAnsi="Times New Roman"/>
          <w:b/>
          <w:sz w:val="28"/>
          <w:szCs w:val="28"/>
        </w:rPr>
        <w:t xml:space="preserve"> – </w:t>
      </w:r>
      <w:r>
        <w:rPr>
          <w:rFonts w:ascii="Times New Roman" w:hAnsi="Times New Roman"/>
          <w:b/>
          <w:sz w:val="28"/>
          <w:szCs w:val="28"/>
          <w:u w:val="single"/>
        </w:rPr>
        <w:t>районный</w:t>
      </w:r>
      <w:r w:rsidR="000403EB" w:rsidRPr="0076194C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0403EB" w:rsidRDefault="000403EB" w:rsidP="000403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403EB">
        <w:rPr>
          <w:rFonts w:ascii="Times New Roman" w:hAnsi="Times New Roman"/>
          <w:sz w:val="28"/>
          <w:szCs w:val="28"/>
        </w:rPr>
        <w:t xml:space="preserve">Сроки проведения: </w:t>
      </w:r>
      <w:r w:rsidR="009073AE">
        <w:rPr>
          <w:rFonts w:ascii="Times New Roman" w:hAnsi="Times New Roman"/>
          <w:sz w:val="28"/>
          <w:szCs w:val="28"/>
        </w:rPr>
        <w:t>1</w:t>
      </w:r>
      <w:r w:rsidR="00E5760B">
        <w:rPr>
          <w:rFonts w:ascii="Times New Roman" w:hAnsi="Times New Roman"/>
          <w:sz w:val="28"/>
          <w:szCs w:val="28"/>
        </w:rPr>
        <w:t>4</w:t>
      </w:r>
      <w:r w:rsidR="00B84D9C">
        <w:rPr>
          <w:rFonts w:ascii="Times New Roman" w:hAnsi="Times New Roman"/>
          <w:sz w:val="28"/>
          <w:szCs w:val="28"/>
        </w:rPr>
        <w:t xml:space="preserve"> марта 2019</w:t>
      </w:r>
      <w:r w:rsidR="009073AE">
        <w:rPr>
          <w:rFonts w:ascii="Times New Roman" w:hAnsi="Times New Roman"/>
          <w:sz w:val="28"/>
          <w:szCs w:val="28"/>
        </w:rPr>
        <w:t xml:space="preserve"> </w:t>
      </w:r>
      <w:r w:rsidR="00B84D9C">
        <w:rPr>
          <w:rFonts w:ascii="Times New Roman" w:hAnsi="Times New Roman"/>
          <w:sz w:val="28"/>
          <w:szCs w:val="28"/>
        </w:rPr>
        <w:t>г</w:t>
      </w:r>
      <w:r w:rsidRPr="000403EB">
        <w:rPr>
          <w:rFonts w:ascii="Times New Roman" w:hAnsi="Times New Roman"/>
          <w:sz w:val="28"/>
          <w:szCs w:val="28"/>
        </w:rPr>
        <w:t>.</w:t>
      </w:r>
      <w:r w:rsidR="00D76C07">
        <w:rPr>
          <w:rFonts w:ascii="Times New Roman" w:hAnsi="Times New Roman"/>
          <w:sz w:val="28"/>
          <w:szCs w:val="28"/>
        </w:rPr>
        <w:t xml:space="preserve"> в 10.00 час.</w:t>
      </w:r>
    </w:p>
    <w:p w:rsidR="00B84D9C" w:rsidRDefault="00B84D9C" w:rsidP="00B84D9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403EB">
        <w:rPr>
          <w:rFonts w:ascii="Times New Roman" w:hAnsi="Times New Roman"/>
          <w:sz w:val="28"/>
          <w:szCs w:val="28"/>
        </w:rPr>
        <w:t xml:space="preserve">Место проведения: </w:t>
      </w:r>
      <w:r w:rsidR="006271F3">
        <w:rPr>
          <w:rFonts w:ascii="Times New Roman" w:hAnsi="Times New Roman"/>
          <w:sz w:val="28"/>
          <w:szCs w:val="28"/>
        </w:rPr>
        <w:t>МОУ «Алгатуйская СОШ»</w:t>
      </w:r>
      <w:r w:rsidR="006271F3" w:rsidRPr="006D6640">
        <w:rPr>
          <w:rFonts w:ascii="Times New Roman" w:hAnsi="Times New Roman"/>
          <w:sz w:val="28"/>
          <w:szCs w:val="28"/>
        </w:rPr>
        <w:t>.</w:t>
      </w:r>
    </w:p>
    <w:p w:rsidR="00B84D9C" w:rsidRPr="000403EB" w:rsidRDefault="00B84D9C" w:rsidP="00B84D9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4.4. </w:t>
      </w:r>
      <w:r w:rsidRPr="00B84D9C">
        <w:rPr>
          <w:rFonts w:ascii="Times New Roman" w:hAnsi="Times New Roman"/>
          <w:b/>
          <w:sz w:val="28"/>
          <w:szCs w:val="28"/>
        </w:rPr>
        <w:t xml:space="preserve">Четвёртый тур – </w:t>
      </w:r>
      <w:r w:rsidRPr="00B84D9C">
        <w:rPr>
          <w:rFonts w:ascii="Times New Roman" w:hAnsi="Times New Roman"/>
          <w:b/>
          <w:sz w:val="28"/>
          <w:szCs w:val="28"/>
          <w:u w:val="single"/>
        </w:rPr>
        <w:t>региональный</w:t>
      </w:r>
      <w:r>
        <w:rPr>
          <w:rFonts w:ascii="Times New Roman" w:hAnsi="Times New Roman"/>
          <w:sz w:val="28"/>
          <w:szCs w:val="28"/>
        </w:rPr>
        <w:t>.</w:t>
      </w:r>
    </w:p>
    <w:p w:rsidR="00B84D9C" w:rsidRPr="000403EB" w:rsidRDefault="00B84D9C" w:rsidP="000403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403EB">
        <w:rPr>
          <w:rFonts w:ascii="Times New Roman" w:hAnsi="Times New Roman"/>
          <w:sz w:val="28"/>
          <w:szCs w:val="28"/>
        </w:rPr>
        <w:t>Сроки проведения:</w:t>
      </w:r>
      <w:r>
        <w:rPr>
          <w:rFonts w:ascii="Times New Roman" w:hAnsi="Times New Roman"/>
          <w:sz w:val="28"/>
          <w:szCs w:val="28"/>
        </w:rPr>
        <w:t xml:space="preserve"> с 2 по 5 апреля 2019г. </w:t>
      </w:r>
    </w:p>
    <w:p w:rsidR="00F830C3" w:rsidRDefault="000403EB" w:rsidP="0076194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403EB">
        <w:rPr>
          <w:rFonts w:ascii="Times New Roman" w:hAnsi="Times New Roman"/>
          <w:sz w:val="28"/>
          <w:szCs w:val="28"/>
        </w:rPr>
        <w:t xml:space="preserve">Место проведения: Оздоровительно-образовательный центр «Галактика» государственного бюджетного профессионального образовательного учреждения Иркутской области «Иркутский техникум машиностроения им. Н.П. Трапезникова» (с. Одинск, Ангарского муниципального образования). </w:t>
      </w:r>
    </w:p>
    <w:p w:rsidR="009C58C6" w:rsidRDefault="009C58C6" w:rsidP="00F830C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C58C6" w:rsidRPr="000C71B6" w:rsidRDefault="000C71B6" w:rsidP="000C71B6">
      <w:pPr>
        <w:pStyle w:val="a3"/>
        <w:numPr>
          <w:ilvl w:val="0"/>
          <w:numId w:val="13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ОРГАНИЗАЦИЯ КОНКУРСА </w:t>
      </w:r>
    </w:p>
    <w:p w:rsidR="000C71B6" w:rsidRPr="000C71B6" w:rsidRDefault="000C71B6" w:rsidP="000C71B6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</w:rPr>
        <w:t>5.1.</w:t>
      </w:r>
      <w:r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> Конкурс проводится в несколько туров:</w:t>
      </w:r>
    </w:p>
    <w:p w:rsidR="000C71B6" w:rsidRPr="000C71B6" w:rsidRDefault="000C71B6" w:rsidP="000C71B6">
      <w:pPr>
        <w:numPr>
          <w:ilvl w:val="0"/>
          <w:numId w:val="15"/>
        </w:numPr>
        <w:shd w:val="clear" w:color="auto" w:fill="FFFFFF" w:themeFill="background1"/>
        <w:spacing w:after="0" w:line="240" w:lineRule="auto"/>
        <w:ind w:left="0"/>
        <w:textAlignment w:val="baseline"/>
        <w:rPr>
          <w:rFonts w:ascii="Times New Roman" w:hAnsi="Times New Roman"/>
          <w:sz w:val="28"/>
          <w:szCs w:val="28"/>
        </w:rPr>
      </w:pPr>
      <w:r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>подготовительный этап</w:t>
      </w:r>
    </w:p>
    <w:p w:rsidR="000C71B6" w:rsidRPr="000C71B6" w:rsidRDefault="000C71B6" w:rsidP="000C71B6">
      <w:pPr>
        <w:numPr>
          <w:ilvl w:val="0"/>
          <w:numId w:val="16"/>
        </w:numPr>
        <w:shd w:val="clear" w:color="auto" w:fill="FFFFFF" w:themeFill="background1"/>
        <w:spacing w:after="0" w:line="240" w:lineRule="auto"/>
        <w:ind w:left="0"/>
        <w:textAlignment w:val="baseline"/>
        <w:rPr>
          <w:rFonts w:ascii="Times New Roman" w:hAnsi="Times New Roman"/>
          <w:sz w:val="28"/>
          <w:szCs w:val="28"/>
        </w:rPr>
      </w:pPr>
      <w:r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>классный тур</w:t>
      </w:r>
    </w:p>
    <w:p w:rsidR="000C71B6" w:rsidRPr="000C71B6" w:rsidRDefault="000C71B6" w:rsidP="000C71B6">
      <w:pPr>
        <w:numPr>
          <w:ilvl w:val="0"/>
          <w:numId w:val="16"/>
        </w:numPr>
        <w:shd w:val="clear" w:color="auto" w:fill="FFFFFF" w:themeFill="background1"/>
        <w:spacing w:after="0" w:line="240" w:lineRule="auto"/>
        <w:ind w:left="0"/>
        <w:textAlignment w:val="baseline"/>
        <w:rPr>
          <w:rFonts w:ascii="Times New Roman" w:hAnsi="Times New Roman"/>
          <w:sz w:val="28"/>
          <w:szCs w:val="28"/>
        </w:rPr>
      </w:pPr>
      <w:r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>школьный тур</w:t>
      </w:r>
    </w:p>
    <w:p w:rsidR="000C71B6" w:rsidRPr="000C71B6" w:rsidRDefault="000C71B6" w:rsidP="000C71B6">
      <w:pPr>
        <w:numPr>
          <w:ilvl w:val="0"/>
          <w:numId w:val="16"/>
        </w:numPr>
        <w:shd w:val="clear" w:color="auto" w:fill="FFFFFF" w:themeFill="background1"/>
        <w:spacing w:after="0" w:line="240" w:lineRule="auto"/>
        <w:ind w:left="0"/>
        <w:textAlignment w:val="baseline"/>
        <w:rPr>
          <w:rFonts w:ascii="Times New Roman" w:hAnsi="Times New Roman"/>
          <w:sz w:val="28"/>
          <w:szCs w:val="28"/>
        </w:rPr>
      </w:pPr>
      <w:r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>районный / муниципальный тур</w:t>
      </w:r>
    </w:p>
    <w:p w:rsidR="000C71B6" w:rsidRPr="000C71B6" w:rsidRDefault="000C71B6" w:rsidP="000C71B6">
      <w:pPr>
        <w:numPr>
          <w:ilvl w:val="0"/>
          <w:numId w:val="16"/>
        </w:numPr>
        <w:shd w:val="clear" w:color="auto" w:fill="FFFFFF" w:themeFill="background1"/>
        <w:spacing w:after="0" w:line="240" w:lineRule="auto"/>
        <w:ind w:left="0"/>
        <w:textAlignment w:val="baseline"/>
        <w:rPr>
          <w:rFonts w:ascii="Times New Roman" w:hAnsi="Times New Roman"/>
          <w:sz w:val="28"/>
          <w:szCs w:val="28"/>
        </w:rPr>
      </w:pPr>
      <w:r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>региональный тур</w:t>
      </w:r>
    </w:p>
    <w:p w:rsidR="000C71B6" w:rsidRPr="000C71B6" w:rsidRDefault="000C71B6" w:rsidP="000C71B6">
      <w:pPr>
        <w:numPr>
          <w:ilvl w:val="0"/>
          <w:numId w:val="16"/>
        </w:numPr>
        <w:shd w:val="clear" w:color="auto" w:fill="FFFFFF" w:themeFill="background1"/>
        <w:spacing w:after="0" w:line="240" w:lineRule="auto"/>
        <w:ind w:left="0"/>
        <w:textAlignment w:val="baseline"/>
        <w:rPr>
          <w:rFonts w:ascii="Times New Roman" w:hAnsi="Times New Roman"/>
          <w:sz w:val="28"/>
          <w:szCs w:val="28"/>
        </w:rPr>
      </w:pPr>
      <w:r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>всероссийский тур</w:t>
      </w:r>
    </w:p>
    <w:p w:rsidR="000C71B6" w:rsidRPr="000C71B6" w:rsidRDefault="000C71B6" w:rsidP="000C71B6">
      <w:pPr>
        <w:numPr>
          <w:ilvl w:val="0"/>
          <w:numId w:val="16"/>
        </w:numPr>
        <w:shd w:val="clear" w:color="auto" w:fill="FFFFFF" w:themeFill="background1"/>
        <w:spacing w:after="0" w:line="240" w:lineRule="auto"/>
        <w:ind w:left="0"/>
        <w:textAlignment w:val="baseline"/>
        <w:rPr>
          <w:rFonts w:ascii="Times New Roman" w:hAnsi="Times New Roman"/>
          <w:sz w:val="28"/>
          <w:szCs w:val="28"/>
        </w:rPr>
      </w:pPr>
      <w:r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>суперфинал конкурса</w:t>
      </w:r>
      <w:r w:rsidRPr="000C71B6">
        <w:rPr>
          <w:rFonts w:ascii="Times New Roman" w:hAnsi="Times New Roman"/>
          <w:sz w:val="28"/>
          <w:szCs w:val="28"/>
          <w:bdr w:val="none" w:sz="0" w:space="0" w:color="auto" w:frame="1"/>
          <w:lang w:val="en-US"/>
        </w:rPr>
        <w:t>.</w:t>
      </w:r>
    </w:p>
    <w:p w:rsidR="000C71B6" w:rsidRPr="000C71B6" w:rsidRDefault="000C71B6" w:rsidP="000C71B6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r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Рекомендации по организации отдельных туров Конкурса – в </w:t>
      </w:r>
      <w:r w:rsidRPr="000C71B6">
        <w:rPr>
          <w:rFonts w:ascii="Times New Roman" w:hAnsi="Times New Roman"/>
          <w:i/>
          <w:sz w:val="28"/>
          <w:szCs w:val="28"/>
          <w:bdr w:val="none" w:sz="0" w:space="0" w:color="auto" w:frame="1"/>
        </w:rPr>
        <w:t xml:space="preserve">приложении </w:t>
      </w:r>
      <w:r w:rsidRPr="00671E74">
        <w:rPr>
          <w:rFonts w:ascii="Times New Roman" w:hAnsi="Times New Roman"/>
          <w:i/>
          <w:sz w:val="28"/>
          <w:szCs w:val="28"/>
          <w:bdr w:val="none" w:sz="0" w:space="0" w:color="auto" w:frame="1"/>
        </w:rPr>
        <w:t>3</w:t>
      </w:r>
      <w:r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к настоящему Положению.</w:t>
      </w:r>
    </w:p>
    <w:p w:rsidR="000C71B6" w:rsidRPr="000C71B6" w:rsidRDefault="000C71B6" w:rsidP="00671E74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4.2. Конкурс проводится для всех желающих без предварительного отбора. Отказ школьнику в участии на первом – классном – туре Конкурса не </w:t>
      </w:r>
      <w:r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lastRenderedPageBreak/>
        <w:t>допускается. Переход в следующий тур осуществляется по решению жюри Конкурса.</w:t>
      </w:r>
    </w:p>
    <w:p w:rsidR="000C71B6" w:rsidRPr="000C71B6" w:rsidRDefault="000C71B6" w:rsidP="00671E74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>4.3. Обязательным условием участия в конкурсе является регистрация участника на официальном сайте конкурса </w:t>
      </w:r>
      <w:hyperlink r:id="rId9" w:history="1">
        <w:r w:rsidRPr="000C71B6">
          <w:rPr>
            <w:rFonts w:ascii="Times New Roman" w:hAnsi="Times New Roman"/>
            <w:sz w:val="28"/>
            <w:szCs w:val="28"/>
            <w:bdr w:val="none" w:sz="0" w:space="0" w:color="auto" w:frame="1"/>
          </w:rPr>
          <w:t>www.youngreaders.ru</w:t>
        </w:r>
      </w:hyperlink>
      <w:r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>. Заявки на участие в конкурсе подаются только через официальный сайт Конкурса www.youngreaders.ru. Участник конкурса может зарегистрироваться только от одного учреждения (школа/учреждение дополнительного образования).</w:t>
      </w:r>
    </w:p>
    <w:p w:rsidR="000C71B6" w:rsidRPr="000C71B6" w:rsidRDefault="000C71B6" w:rsidP="00671E74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>4.4. Конкурсанты, не прошедшие регистрацию на сайте, к участию в Конкурсе не допускаются.</w:t>
      </w:r>
    </w:p>
    <w:p w:rsidR="000C71B6" w:rsidRPr="000C71B6" w:rsidRDefault="000C71B6" w:rsidP="00671E74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>4.5. Регистрацию для участия в Конкурсе может пройти как участник, так и законный представитель участника (родители, усыновители, опекуны и попечители, представители таких учреждений, как детский дом, дом для инвалидов, представители органов опеки и попечительства).</w:t>
      </w:r>
    </w:p>
    <w:p w:rsidR="000C71B6" w:rsidRPr="000C71B6" w:rsidRDefault="000C71B6" w:rsidP="00671E74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4.6. Для получения оперативной информации о ходе Конкурса участникам рекомендуется зарегистрироваться в официальном сообществе Конкурса: </w:t>
      </w:r>
      <w:hyperlink r:id="rId10" w:history="1">
        <w:r w:rsidRPr="00220A86">
          <w:rPr>
            <w:rStyle w:val="a4"/>
            <w:rFonts w:ascii="Times New Roman" w:hAnsi="Times New Roman"/>
            <w:sz w:val="28"/>
            <w:szCs w:val="28"/>
            <w:bdr w:val="none" w:sz="0" w:space="0" w:color="auto" w:frame="1"/>
          </w:rPr>
          <w:t>http://vk.com/young_readers</w:t>
        </w:r>
      </w:hyperlink>
      <w:r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</w:p>
    <w:p w:rsidR="000C71B6" w:rsidRPr="000C71B6" w:rsidRDefault="000C71B6" w:rsidP="00671E74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>4.7. Регистрацию на сайте должны пройти как участники, так и ответственные за его проведение в каждом из туров – в классе, школе/учреждении дополнительного образования, районе и регионе.</w:t>
      </w:r>
    </w:p>
    <w:p w:rsidR="000C71B6" w:rsidRPr="000C71B6" w:rsidRDefault="000C71B6" w:rsidP="00671E74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4.8. Календарь Конкурса на 2019 год представлен в </w:t>
      </w:r>
      <w:r w:rsidRPr="000C71B6">
        <w:rPr>
          <w:rFonts w:ascii="Times New Roman" w:hAnsi="Times New Roman"/>
          <w:i/>
          <w:sz w:val="28"/>
          <w:szCs w:val="28"/>
          <w:bdr w:val="none" w:sz="0" w:space="0" w:color="auto" w:frame="1"/>
        </w:rPr>
        <w:t>приложении 4</w:t>
      </w:r>
      <w:r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настоящего Положения.</w:t>
      </w:r>
    </w:p>
    <w:p w:rsidR="009C58C6" w:rsidRPr="000403EB" w:rsidRDefault="009C58C6" w:rsidP="00671E7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403EB" w:rsidRPr="009C58C6" w:rsidRDefault="000403EB" w:rsidP="009C58C6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9C58C6">
        <w:rPr>
          <w:rFonts w:ascii="Times New Roman" w:hAnsi="Times New Roman"/>
          <w:b/>
          <w:bCs/>
          <w:spacing w:val="-1"/>
          <w:sz w:val="28"/>
          <w:szCs w:val="28"/>
        </w:rPr>
        <w:t>КОЛИЧЕСТВО УЧАСТНИКОВ КОНКУРСА</w:t>
      </w:r>
    </w:p>
    <w:p w:rsidR="000C71B6" w:rsidRDefault="000C71B6" w:rsidP="000C71B6">
      <w:pPr>
        <w:widowControl w:val="0"/>
        <w:autoSpaceDE w:val="0"/>
        <w:autoSpaceDN w:val="0"/>
        <w:adjustRightInd w:val="0"/>
        <w:spacing w:after="0" w:line="240" w:lineRule="auto"/>
        <w:ind w:right="-1" w:firstLine="36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 w:rsidRPr="000C71B6">
        <w:rPr>
          <w:rFonts w:ascii="Times New Roman" w:hAnsi="Times New Roman"/>
          <w:color w:val="000000"/>
          <w:spacing w:val="1"/>
          <w:sz w:val="28"/>
          <w:szCs w:val="28"/>
        </w:rPr>
        <w:t>.1. В ходе конкурсных испытаний участники декламируют отрывки из своих любимых прозаических произведений любых российских или зарубежных авторов XVIII-X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XI века.</w:t>
      </w:r>
    </w:p>
    <w:p w:rsidR="000C71B6" w:rsidRDefault="000C71B6" w:rsidP="000C71B6">
      <w:pPr>
        <w:widowControl w:val="0"/>
        <w:autoSpaceDE w:val="0"/>
        <w:autoSpaceDN w:val="0"/>
        <w:adjustRightInd w:val="0"/>
        <w:spacing w:after="0" w:line="240" w:lineRule="auto"/>
        <w:ind w:right="-1" w:firstLine="36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 w:rsidRPr="000C71B6">
        <w:rPr>
          <w:rFonts w:ascii="Times New Roman" w:hAnsi="Times New Roman"/>
          <w:color w:val="000000"/>
          <w:spacing w:val="1"/>
          <w:sz w:val="28"/>
          <w:szCs w:val="28"/>
        </w:rPr>
        <w:t>.2. В первом – классном – туре конкурса допускается выразительное чтение выбранного текста по книге или иному источнику. В следующих турах конкурсанты читают текст на память.</w:t>
      </w:r>
    </w:p>
    <w:p w:rsidR="000C71B6" w:rsidRDefault="000C71B6" w:rsidP="000C71B6">
      <w:pPr>
        <w:widowControl w:val="0"/>
        <w:autoSpaceDE w:val="0"/>
        <w:autoSpaceDN w:val="0"/>
        <w:adjustRightInd w:val="0"/>
        <w:spacing w:after="0" w:line="240" w:lineRule="auto"/>
        <w:ind w:right="-1" w:firstLine="36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 w:rsidRPr="000C71B6">
        <w:rPr>
          <w:rFonts w:ascii="Times New Roman" w:hAnsi="Times New Roman"/>
          <w:color w:val="000000"/>
          <w:spacing w:val="1"/>
          <w:sz w:val="28"/>
          <w:szCs w:val="28"/>
        </w:rPr>
        <w:t>.3. Каждый участник Конкурса выступает самостоятельно и не может прибегать во время выступления к помощи других лиц.</w:t>
      </w:r>
    </w:p>
    <w:p w:rsidR="000C71B6" w:rsidRDefault="000C71B6" w:rsidP="000C71B6">
      <w:pPr>
        <w:widowControl w:val="0"/>
        <w:autoSpaceDE w:val="0"/>
        <w:autoSpaceDN w:val="0"/>
        <w:adjustRightInd w:val="0"/>
        <w:spacing w:after="0" w:line="240" w:lineRule="auto"/>
        <w:ind w:right="-1" w:firstLine="36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 w:rsidRPr="000C71B6">
        <w:rPr>
          <w:rFonts w:ascii="Times New Roman" w:hAnsi="Times New Roman"/>
          <w:color w:val="000000"/>
          <w:spacing w:val="1"/>
          <w:sz w:val="28"/>
          <w:szCs w:val="28"/>
        </w:rPr>
        <w:t>.4. Продолжительность выступления каждого участника — от 2 до 5 минут. Превышение регламента не допускается.</w:t>
      </w:r>
    </w:p>
    <w:p w:rsidR="000C71B6" w:rsidRDefault="000C71B6" w:rsidP="000C71B6">
      <w:pPr>
        <w:widowControl w:val="0"/>
        <w:autoSpaceDE w:val="0"/>
        <w:autoSpaceDN w:val="0"/>
        <w:adjustRightInd w:val="0"/>
        <w:spacing w:after="0" w:line="240" w:lineRule="auto"/>
        <w:ind w:right="-1" w:firstLine="36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 w:rsidRPr="000C71B6">
        <w:rPr>
          <w:rFonts w:ascii="Times New Roman" w:hAnsi="Times New Roman"/>
          <w:color w:val="000000"/>
          <w:spacing w:val="1"/>
          <w:sz w:val="28"/>
          <w:szCs w:val="28"/>
        </w:rPr>
        <w:t>.5. Во время выступления могут быть использованы музыкальное сопровождение, декорации, костюмы. Однако их использование не является преимуществом и не дает дополнительных баллов.</w:t>
      </w:r>
    </w:p>
    <w:p w:rsidR="000C71B6" w:rsidRDefault="000C71B6" w:rsidP="000C71B6">
      <w:pPr>
        <w:widowControl w:val="0"/>
        <w:autoSpaceDE w:val="0"/>
        <w:autoSpaceDN w:val="0"/>
        <w:adjustRightInd w:val="0"/>
        <w:spacing w:after="0" w:line="240" w:lineRule="auto"/>
        <w:ind w:right="-1" w:firstLine="36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 w:rsidRPr="000C71B6">
        <w:rPr>
          <w:rFonts w:ascii="Times New Roman" w:hAnsi="Times New Roman"/>
          <w:color w:val="000000"/>
          <w:spacing w:val="1"/>
          <w:sz w:val="28"/>
          <w:szCs w:val="28"/>
        </w:rPr>
        <w:t>.6. Участник Конкурса имеет право выступать в классных, школьных, районных и региональных турах Конкурса как с одним и тем же произведением, так и с разными. Исключением являются выступления в финале и суперфинале, где участник не имеет права менять произведение перед выступлением.</w:t>
      </w:r>
    </w:p>
    <w:p w:rsidR="000C71B6" w:rsidRDefault="000C71B6" w:rsidP="000C71B6">
      <w:pPr>
        <w:widowControl w:val="0"/>
        <w:autoSpaceDE w:val="0"/>
        <w:autoSpaceDN w:val="0"/>
        <w:adjustRightInd w:val="0"/>
        <w:spacing w:after="0" w:line="240" w:lineRule="auto"/>
        <w:ind w:right="-1" w:firstLine="36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 w:rsidRPr="000C71B6">
        <w:rPr>
          <w:rFonts w:ascii="Times New Roman" w:hAnsi="Times New Roman"/>
          <w:color w:val="000000"/>
          <w:spacing w:val="1"/>
          <w:sz w:val="28"/>
          <w:szCs w:val="28"/>
        </w:rPr>
        <w:t>.7. Победители и финалисты конкурсов прошлых лет принимают участие в новом конкурсе на общих основаниях и обязаны выбирать для выступления отрывки из произведений, с которыми ранее не выступали.</w:t>
      </w:r>
    </w:p>
    <w:p w:rsidR="004561ED" w:rsidRPr="000C71B6" w:rsidRDefault="000C71B6" w:rsidP="000C71B6">
      <w:pPr>
        <w:widowControl w:val="0"/>
        <w:autoSpaceDE w:val="0"/>
        <w:autoSpaceDN w:val="0"/>
        <w:adjustRightInd w:val="0"/>
        <w:spacing w:after="0" w:line="240" w:lineRule="auto"/>
        <w:ind w:right="-1" w:firstLine="36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lastRenderedPageBreak/>
        <w:t>6</w:t>
      </w:r>
      <w:r w:rsidRPr="000C71B6">
        <w:rPr>
          <w:rFonts w:ascii="Times New Roman" w:hAnsi="Times New Roman"/>
          <w:color w:val="000000"/>
          <w:spacing w:val="1"/>
          <w:sz w:val="28"/>
          <w:szCs w:val="28"/>
        </w:rPr>
        <w:t xml:space="preserve">.8. При нарушении правил участия в Конкурсе участник может быть </w:t>
      </w:r>
      <w:r w:rsidR="009073AE">
        <w:rPr>
          <w:rFonts w:ascii="Times New Roman" w:hAnsi="Times New Roman"/>
          <w:color w:val="000000"/>
          <w:spacing w:val="1"/>
          <w:sz w:val="28"/>
          <w:szCs w:val="28"/>
        </w:rPr>
        <w:t>снят с конкурсных испытаний</w:t>
      </w:r>
      <w:r w:rsidRPr="000C71B6">
        <w:rPr>
          <w:rFonts w:ascii="Times New Roman" w:hAnsi="Times New Roman"/>
          <w:color w:val="000000"/>
          <w:spacing w:val="1"/>
          <w:sz w:val="28"/>
          <w:szCs w:val="28"/>
        </w:rPr>
        <w:t>. Решение об этом принимает оргкомитет или жюри соответствующего тура.</w:t>
      </w:r>
    </w:p>
    <w:p w:rsidR="000C71B6" w:rsidRPr="000C71B6" w:rsidRDefault="000C71B6" w:rsidP="000C71B6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0C71B6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6. К</w:t>
      </w:r>
      <w:r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ОЛИЧЕСТВО</w:t>
      </w:r>
      <w:r w:rsidRPr="000C71B6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 УЧАСТНИКОВ ПО ТУРАМ</w:t>
      </w:r>
    </w:p>
    <w:p w:rsidR="000C71B6" w:rsidRPr="000C71B6" w:rsidRDefault="000C71B6" w:rsidP="000C71B6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>6.1. Количество участников первого тура (классного) не ограничено.</w:t>
      </w:r>
    </w:p>
    <w:p w:rsidR="000C71B6" w:rsidRPr="000C71B6" w:rsidRDefault="000C71B6" w:rsidP="000C71B6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>6.2. Количество победителей первого тура (классного) – не более 3-х конкурсантов от каждого класса.</w:t>
      </w:r>
    </w:p>
    <w:p w:rsidR="003C79C2" w:rsidRPr="003C79C2" w:rsidRDefault="000C71B6" w:rsidP="000C71B6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>6.3</w:t>
      </w:r>
      <w:r w:rsidR="00D76C07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. </w:t>
      </w:r>
      <w:r w:rsidR="003C79C2"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Количество </w:t>
      </w:r>
      <w:r w:rsidR="00D76C07">
        <w:rPr>
          <w:rFonts w:ascii="Times New Roman" w:hAnsi="Times New Roman"/>
          <w:sz w:val="28"/>
          <w:szCs w:val="28"/>
          <w:bdr w:val="none" w:sz="0" w:space="0" w:color="auto" w:frame="1"/>
        </w:rPr>
        <w:t>участников</w:t>
      </w:r>
      <w:r w:rsidR="003C79C2"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="00D76C07">
        <w:rPr>
          <w:rFonts w:ascii="Times New Roman" w:hAnsi="Times New Roman"/>
          <w:sz w:val="28"/>
          <w:szCs w:val="28"/>
          <w:bdr w:val="none" w:sz="0" w:space="0" w:color="auto" w:frame="1"/>
        </w:rPr>
        <w:t>район</w:t>
      </w:r>
      <w:r w:rsidR="003C79C2">
        <w:rPr>
          <w:rFonts w:ascii="Times New Roman" w:hAnsi="Times New Roman"/>
          <w:sz w:val="28"/>
          <w:szCs w:val="28"/>
          <w:bdr w:val="none" w:sz="0" w:space="0" w:color="auto" w:frame="1"/>
        </w:rPr>
        <w:t>ного</w:t>
      </w:r>
      <w:r w:rsidR="003C79C2"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тура</w:t>
      </w:r>
      <w:r w:rsidR="003C79C2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="003C79C2"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– не более </w:t>
      </w:r>
      <w:r w:rsidR="003C79C2">
        <w:rPr>
          <w:rFonts w:ascii="Times New Roman" w:hAnsi="Times New Roman"/>
          <w:sz w:val="28"/>
          <w:szCs w:val="28"/>
          <w:bdr w:val="none" w:sz="0" w:space="0" w:color="auto" w:frame="1"/>
        </w:rPr>
        <w:t>2</w:t>
      </w:r>
      <w:r w:rsidR="003C79C2"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-х </w:t>
      </w:r>
      <w:r w:rsidR="00D76C07">
        <w:rPr>
          <w:rFonts w:ascii="Times New Roman" w:hAnsi="Times New Roman"/>
          <w:sz w:val="28"/>
          <w:szCs w:val="28"/>
          <w:bdr w:val="none" w:sz="0" w:space="0" w:color="auto" w:frame="1"/>
        </w:rPr>
        <w:t>победителей</w:t>
      </w:r>
      <w:r w:rsidR="003C79C2" w:rsidRPr="000C71B6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от каждо</w:t>
      </w:r>
      <w:r w:rsidR="003C79C2">
        <w:rPr>
          <w:rFonts w:ascii="Times New Roman" w:hAnsi="Times New Roman"/>
          <w:sz w:val="28"/>
          <w:szCs w:val="28"/>
          <w:bdr w:val="none" w:sz="0" w:space="0" w:color="auto" w:frame="1"/>
        </w:rPr>
        <w:t>й школы.</w:t>
      </w:r>
    </w:p>
    <w:p w:rsidR="000403EB" w:rsidRDefault="00671E74" w:rsidP="000403EB">
      <w:pPr>
        <w:shd w:val="clear" w:color="auto" w:fill="FFFFFF"/>
        <w:spacing w:after="0" w:line="240" w:lineRule="auto"/>
        <w:ind w:right="-1" w:hanging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7</w:t>
      </w:r>
      <w:r w:rsidR="000403EB" w:rsidRPr="000403EB">
        <w:rPr>
          <w:rFonts w:ascii="Times New Roman" w:hAnsi="Times New Roman"/>
          <w:b/>
          <w:bCs/>
          <w:sz w:val="28"/>
          <w:szCs w:val="28"/>
        </w:rPr>
        <w:t>. НАГРАЖДЕНИЕ</w:t>
      </w:r>
    </w:p>
    <w:p w:rsidR="00D7736B" w:rsidRPr="000403EB" w:rsidRDefault="00D7736B" w:rsidP="000403EB">
      <w:pPr>
        <w:shd w:val="clear" w:color="auto" w:fill="FFFFFF"/>
        <w:spacing w:after="0" w:line="240" w:lineRule="auto"/>
        <w:ind w:right="-1" w:hanging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073AE" w:rsidRDefault="009073AE" w:rsidP="009073AE">
      <w:pPr>
        <w:shd w:val="clear" w:color="auto" w:fill="FFFFFF"/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>Победители и приз</w:t>
      </w:r>
      <w:r w:rsidR="00D76C07">
        <w:rPr>
          <w:rFonts w:ascii="Times New Roman" w:hAnsi="Times New Roman"/>
          <w:sz w:val="28"/>
          <w:szCs w:val="28"/>
        </w:rPr>
        <w:t>ё</w:t>
      </w:r>
      <w:r w:rsidRPr="006D6640">
        <w:rPr>
          <w:rFonts w:ascii="Times New Roman" w:hAnsi="Times New Roman"/>
          <w:sz w:val="28"/>
          <w:szCs w:val="28"/>
        </w:rPr>
        <w:t xml:space="preserve">ры конкурсов награждаются </w:t>
      </w:r>
      <w:r w:rsidR="00D76C07">
        <w:rPr>
          <w:rFonts w:ascii="Times New Roman" w:hAnsi="Times New Roman"/>
          <w:sz w:val="28"/>
          <w:szCs w:val="28"/>
        </w:rPr>
        <w:t>диплом</w:t>
      </w:r>
      <w:r w:rsidRPr="006D6640">
        <w:rPr>
          <w:rFonts w:ascii="Times New Roman" w:hAnsi="Times New Roman"/>
          <w:sz w:val="28"/>
          <w:szCs w:val="28"/>
        </w:rPr>
        <w:t>ами и призам</w:t>
      </w:r>
      <w:r>
        <w:rPr>
          <w:rFonts w:ascii="Times New Roman" w:hAnsi="Times New Roman"/>
          <w:sz w:val="28"/>
          <w:szCs w:val="28"/>
        </w:rPr>
        <w:t>и. Участник</w:t>
      </w:r>
      <w:r w:rsidR="00D76C07"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z w:val="28"/>
          <w:szCs w:val="28"/>
        </w:rPr>
        <w:t xml:space="preserve"> конкурса </w:t>
      </w:r>
      <w:r w:rsidR="00D76C07">
        <w:rPr>
          <w:rFonts w:ascii="Times New Roman" w:hAnsi="Times New Roman"/>
          <w:sz w:val="28"/>
          <w:szCs w:val="28"/>
        </w:rPr>
        <w:t>вруч</w:t>
      </w:r>
      <w:r>
        <w:rPr>
          <w:rFonts w:ascii="Times New Roman" w:hAnsi="Times New Roman"/>
          <w:sz w:val="28"/>
          <w:szCs w:val="28"/>
        </w:rPr>
        <w:t>аются с</w:t>
      </w:r>
      <w:r w:rsidRPr="006D6640">
        <w:rPr>
          <w:rFonts w:ascii="Times New Roman" w:hAnsi="Times New Roman"/>
          <w:sz w:val="28"/>
          <w:szCs w:val="28"/>
        </w:rPr>
        <w:t>ертификат</w:t>
      </w:r>
      <w:r w:rsidR="00D76C07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.</w:t>
      </w:r>
    </w:p>
    <w:p w:rsidR="009073AE" w:rsidRDefault="009073AE" w:rsidP="009073AE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71E74" w:rsidRDefault="009073AE" w:rsidP="000403EB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671E74">
        <w:rPr>
          <w:rFonts w:ascii="Times New Roman" w:hAnsi="Times New Roman"/>
          <w:b/>
          <w:sz w:val="28"/>
          <w:szCs w:val="28"/>
        </w:rPr>
        <w:t>. ПОДАЧА ЗАЯВОК НА УЧАСТИЕ</w:t>
      </w:r>
    </w:p>
    <w:p w:rsidR="00671E74" w:rsidRDefault="009073AE" w:rsidP="00671E74">
      <w:pPr>
        <w:shd w:val="clear" w:color="auto" w:fill="FFFFFF"/>
        <w:spacing w:after="0"/>
        <w:ind w:right="-1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 8</w:t>
      </w:r>
      <w:r w:rsidR="00671E74">
        <w:rPr>
          <w:rFonts w:ascii="Times New Roman" w:hAnsi="Times New Roman"/>
          <w:sz w:val="28"/>
          <w:szCs w:val="28"/>
        </w:rPr>
        <w:t xml:space="preserve">.1.  Заявка на участие в районном туре направляется в формате </w:t>
      </w:r>
      <w:r w:rsidR="00671E74">
        <w:rPr>
          <w:rFonts w:ascii="Times New Roman" w:hAnsi="Times New Roman"/>
          <w:sz w:val="28"/>
          <w:szCs w:val="28"/>
          <w:lang w:val="en-US"/>
        </w:rPr>
        <w:t>Word</w:t>
      </w:r>
      <w:r w:rsidR="00671E74">
        <w:rPr>
          <w:rFonts w:ascii="Times New Roman" w:hAnsi="Times New Roman"/>
          <w:sz w:val="28"/>
          <w:szCs w:val="28"/>
        </w:rPr>
        <w:t xml:space="preserve"> на эл. адрес: </w:t>
      </w:r>
      <w:hyperlink r:id="rId11" w:history="1">
        <w:r w:rsidR="00671E74" w:rsidRPr="00671E74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val="en-US" w:eastAsia="en-US"/>
          </w:rPr>
          <w:t>olesya</w:t>
        </w:r>
        <w:r w:rsidR="00671E74" w:rsidRPr="00671E74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eastAsia="en-US"/>
          </w:rPr>
          <w:t>.</w:t>
        </w:r>
        <w:r w:rsidR="00671E74" w:rsidRPr="00671E74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val="en-US" w:eastAsia="en-US"/>
          </w:rPr>
          <w:t>ilinec</w:t>
        </w:r>
        <w:r w:rsidR="00671E74" w:rsidRPr="00671E74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eastAsia="en-US"/>
          </w:rPr>
          <w:t>@</w:t>
        </w:r>
        <w:r w:rsidR="00671E74" w:rsidRPr="00671E74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val="en-US" w:eastAsia="en-US"/>
          </w:rPr>
          <w:t>mail</w:t>
        </w:r>
        <w:r w:rsidR="00671E74" w:rsidRPr="00671E74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eastAsia="en-US"/>
          </w:rPr>
          <w:t>.</w:t>
        </w:r>
        <w:r w:rsidR="00671E74" w:rsidRPr="00671E74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val="en-US" w:eastAsia="en-US"/>
          </w:rPr>
          <w:t>ru</w:t>
        </w:r>
      </w:hyperlink>
      <w:r w:rsidR="00671E74">
        <w:rPr>
          <w:rFonts w:ascii="Times New Roman" w:eastAsiaTheme="minorHAnsi" w:hAnsi="Times New Roman"/>
          <w:color w:val="0563C1" w:themeColor="hyperlink"/>
          <w:sz w:val="28"/>
          <w:szCs w:val="28"/>
          <w:u w:val="single"/>
          <w:lang w:eastAsia="en-US"/>
        </w:rPr>
        <w:t xml:space="preserve"> </w:t>
      </w:r>
      <w:r w:rsidR="00671E74" w:rsidRPr="00671E74">
        <w:rPr>
          <w:rFonts w:ascii="Times New Roman" w:eastAsiaTheme="minorHAnsi" w:hAnsi="Times New Roman"/>
          <w:sz w:val="28"/>
          <w:szCs w:val="28"/>
          <w:lang w:eastAsia="en-US"/>
        </w:rPr>
        <w:t>в срок до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28</w:t>
      </w:r>
      <w:r w:rsidR="00671E74">
        <w:rPr>
          <w:rFonts w:ascii="Times New Roman" w:eastAsiaTheme="minorHAnsi" w:hAnsi="Times New Roman"/>
          <w:sz w:val="28"/>
          <w:szCs w:val="28"/>
          <w:lang w:eastAsia="en-US"/>
        </w:rPr>
        <w:t xml:space="preserve"> февраля 2019 года по прилагаемой форме (</w:t>
      </w:r>
      <w:r w:rsidR="00671E74" w:rsidRPr="00671E74">
        <w:rPr>
          <w:rFonts w:ascii="Times New Roman" w:eastAsiaTheme="minorHAnsi" w:hAnsi="Times New Roman"/>
          <w:i/>
          <w:sz w:val="28"/>
          <w:szCs w:val="28"/>
          <w:lang w:eastAsia="en-US"/>
        </w:rPr>
        <w:t>Приложение 5</w:t>
      </w:r>
      <w:r w:rsidR="00671E74">
        <w:rPr>
          <w:rFonts w:ascii="Times New Roman" w:eastAsiaTheme="minorHAnsi" w:hAnsi="Times New Roman"/>
          <w:sz w:val="28"/>
          <w:szCs w:val="28"/>
          <w:lang w:eastAsia="en-US"/>
        </w:rPr>
        <w:t>).</w:t>
      </w:r>
    </w:p>
    <w:p w:rsidR="00F51E0E" w:rsidRPr="009073AE" w:rsidRDefault="00F51E0E" w:rsidP="009073AE">
      <w:pPr>
        <w:shd w:val="clear" w:color="auto" w:fill="FFFFFF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</w:t>
      </w:r>
    </w:p>
    <w:p w:rsidR="000403EB" w:rsidRPr="000403EB" w:rsidRDefault="009073AE" w:rsidP="000403EB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0403EB" w:rsidRPr="000403EB">
        <w:rPr>
          <w:rFonts w:ascii="Times New Roman" w:hAnsi="Times New Roman"/>
          <w:b/>
          <w:sz w:val="28"/>
          <w:szCs w:val="28"/>
        </w:rPr>
        <w:t>. БЕЗОПАСНОСТЬ</w:t>
      </w:r>
    </w:p>
    <w:p w:rsidR="000403EB" w:rsidRPr="000403EB" w:rsidRDefault="009073AE" w:rsidP="000403EB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0403EB" w:rsidRPr="000403EB">
        <w:rPr>
          <w:rFonts w:ascii="Times New Roman" w:hAnsi="Times New Roman"/>
          <w:sz w:val="28"/>
          <w:szCs w:val="28"/>
        </w:rPr>
        <w:t xml:space="preserve">.1. Ответственность за безопасность, жизнь и здоровье участников в пути следования (на Конкурс и обратно), во время проведения Конкурса возлагается на сопровождающих от </w:t>
      </w:r>
      <w:r w:rsidR="00F51E0E">
        <w:rPr>
          <w:rFonts w:ascii="Times New Roman" w:hAnsi="Times New Roman"/>
          <w:sz w:val="28"/>
          <w:szCs w:val="28"/>
        </w:rPr>
        <w:t>образовательных организаций</w:t>
      </w:r>
      <w:r w:rsidR="000403EB" w:rsidRPr="000403EB">
        <w:rPr>
          <w:rFonts w:ascii="Times New Roman" w:hAnsi="Times New Roman"/>
          <w:sz w:val="28"/>
          <w:szCs w:val="28"/>
        </w:rPr>
        <w:t>.</w:t>
      </w:r>
    </w:p>
    <w:p w:rsidR="005B4D5F" w:rsidRDefault="005B4D5F" w:rsidP="005B4D5F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5B4D5F" w:rsidRPr="000403EB" w:rsidRDefault="005B4D5F" w:rsidP="005B4D5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76194C" w:rsidRDefault="0076194C" w:rsidP="005B4D5F">
      <w:pPr>
        <w:spacing w:after="0" w:line="240" w:lineRule="auto"/>
        <w:jc w:val="right"/>
        <w:textAlignment w:val="baseline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76194C" w:rsidRDefault="0076194C" w:rsidP="005B4D5F">
      <w:pPr>
        <w:spacing w:after="0" w:line="240" w:lineRule="auto"/>
        <w:jc w:val="right"/>
        <w:textAlignment w:val="baseline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76194C" w:rsidRDefault="0076194C" w:rsidP="005B4D5F">
      <w:pPr>
        <w:spacing w:after="0" w:line="240" w:lineRule="auto"/>
        <w:jc w:val="right"/>
        <w:textAlignment w:val="baseline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76194C" w:rsidRDefault="0076194C" w:rsidP="005B4D5F">
      <w:pPr>
        <w:spacing w:after="0" w:line="240" w:lineRule="auto"/>
        <w:jc w:val="right"/>
        <w:textAlignment w:val="baseline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76194C" w:rsidRDefault="0076194C" w:rsidP="005B4D5F">
      <w:pPr>
        <w:spacing w:after="0" w:line="240" w:lineRule="auto"/>
        <w:jc w:val="right"/>
        <w:textAlignment w:val="baseline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76194C" w:rsidRDefault="0076194C" w:rsidP="005B4D5F">
      <w:pPr>
        <w:spacing w:after="0" w:line="240" w:lineRule="auto"/>
        <w:jc w:val="right"/>
        <w:textAlignment w:val="baseline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76194C" w:rsidRDefault="0076194C" w:rsidP="005B4D5F">
      <w:pPr>
        <w:spacing w:after="0" w:line="240" w:lineRule="auto"/>
        <w:jc w:val="right"/>
        <w:textAlignment w:val="baseline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76194C" w:rsidRDefault="0076194C" w:rsidP="005B4D5F">
      <w:pPr>
        <w:spacing w:after="0" w:line="240" w:lineRule="auto"/>
        <w:jc w:val="right"/>
        <w:textAlignment w:val="baseline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76194C" w:rsidRDefault="0076194C" w:rsidP="005B4D5F">
      <w:pPr>
        <w:spacing w:after="0" w:line="240" w:lineRule="auto"/>
        <w:jc w:val="right"/>
        <w:textAlignment w:val="baseline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787112" w:rsidRDefault="00787112" w:rsidP="005B4D5F">
      <w:pPr>
        <w:spacing w:after="0" w:line="240" w:lineRule="auto"/>
        <w:jc w:val="right"/>
        <w:textAlignment w:val="baseline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787112" w:rsidRDefault="00787112" w:rsidP="005B4D5F">
      <w:pPr>
        <w:spacing w:after="0" w:line="240" w:lineRule="auto"/>
        <w:jc w:val="right"/>
        <w:textAlignment w:val="baseline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787112" w:rsidRDefault="00787112" w:rsidP="005B4D5F">
      <w:pPr>
        <w:spacing w:after="0" w:line="240" w:lineRule="auto"/>
        <w:jc w:val="right"/>
        <w:textAlignment w:val="baseline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787112" w:rsidRDefault="00787112" w:rsidP="005B4D5F">
      <w:pPr>
        <w:spacing w:after="0" w:line="240" w:lineRule="auto"/>
        <w:jc w:val="right"/>
        <w:textAlignment w:val="baseline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787112" w:rsidRDefault="00787112" w:rsidP="005B4D5F">
      <w:pPr>
        <w:spacing w:after="0" w:line="240" w:lineRule="auto"/>
        <w:jc w:val="right"/>
        <w:textAlignment w:val="baseline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787112" w:rsidRDefault="00787112" w:rsidP="005B4D5F">
      <w:pPr>
        <w:spacing w:after="0" w:line="240" w:lineRule="auto"/>
        <w:jc w:val="right"/>
        <w:textAlignment w:val="baseline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787112" w:rsidRDefault="00787112" w:rsidP="005B4D5F">
      <w:pPr>
        <w:spacing w:after="0" w:line="240" w:lineRule="auto"/>
        <w:jc w:val="right"/>
        <w:textAlignment w:val="baseline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787112" w:rsidRDefault="00787112" w:rsidP="005B4D5F">
      <w:pPr>
        <w:spacing w:after="0" w:line="240" w:lineRule="auto"/>
        <w:jc w:val="right"/>
        <w:textAlignment w:val="baseline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F51E0E" w:rsidRDefault="00F51E0E" w:rsidP="003C79C2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rPr>
          <w:rFonts w:ascii="Times New Roman" w:hAnsi="Times New Roman"/>
        </w:rPr>
      </w:pPr>
    </w:p>
    <w:p w:rsidR="0076194C" w:rsidRPr="00FF0C59" w:rsidRDefault="0076194C" w:rsidP="005B4D5F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4254"/>
        <w:jc w:val="right"/>
        <w:rPr>
          <w:rFonts w:ascii="Times New Roman" w:hAnsi="Times New Roman"/>
        </w:rPr>
      </w:pPr>
      <w:r w:rsidRPr="00FF0C59">
        <w:rPr>
          <w:rFonts w:ascii="Times New Roman" w:hAnsi="Times New Roman"/>
        </w:rPr>
        <w:lastRenderedPageBreak/>
        <w:t>Приложение 1</w:t>
      </w:r>
    </w:p>
    <w:p w:rsidR="00883DF4" w:rsidRDefault="0076194C" w:rsidP="005B4D5F">
      <w:pPr>
        <w:spacing w:after="0" w:line="240" w:lineRule="auto"/>
        <w:ind w:left="4254"/>
        <w:jc w:val="right"/>
        <w:rPr>
          <w:rFonts w:ascii="Times New Roman" w:eastAsia="Calibri" w:hAnsi="Times New Roman"/>
          <w:lang w:eastAsia="en-US"/>
        </w:rPr>
      </w:pPr>
      <w:r w:rsidRPr="00FF0C59">
        <w:rPr>
          <w:rFonts w:ascii="Times New Roman" w:eastAsia="Calibri" w:hAnsi="Times New Roman"/>
          <w:lang w:eastAsia="en-US"/>
        </w:rPr>
        <w:t xml:space="preserve">к Положению о проведении </w:t>
      </w:r>
    </w:p>
    <w:p w:rsidR="0076194C" w:rsidRPr="00FF0C59" w:rsidRDefault="00FF2423" w:rsidP="005B4D5F">
      <w:pPr>
        <w:spacing w:after="0" w:line="240" w:lineRule="auto"/>
        <w:ind w:left="4254"/>
        <w:jc w:val="right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районного тура </w:t>
      </w:r>
      <w:r w:rsidR="0076194C">
        <w:rPr>
          <w:rFonts w:ascii="Times New Roman" w:eastAsia="Calibri" w:hAnsi="Times New Roman"/>
          <w:lang w:eastAsia="en-US"/>
        </w:rPr>
        <w:t>Всероссийского</w:t>
      </w:r>
      <w:r w:rsidR="0076194C" w:rsidRPr="00FF0C59">
        <w:rPr>
          <w:rFonts w:ascii="Times New Roman" w:eastAsia="Calibri" w:hAnsi="Times New Roman"/>
          <w:lang w:eastAsia="en-US"/>
        </w:rPr>
        <w:t xml:space="preserve"> конкурса </w:t>
      </w:r>
    </w:p>
    <w:p w:rsidR="0076194C" w:rsidRPr="00FF0C59" w:rsidRDefault="0076194C" w:rsidP="005B4D5F">
      <w:pPr>
        <w:spacing w:after="0" w:line="240" w:lineRule="auto"/>
        <w:ind w:left="4254"/>
        <w:jc w:val="right"/>
        <w:rPr>
          <w:rFonts w:ascii="Times New Roman" w:eastAsia="Calibri" w:hAnsi="Times New Roman"/>
          <w:lang w:eastAsia="en-US"/>
        </w:rPr>
      </w:pPr>
      <w:r w:rsidRPr="00FF0C59">
        <w:rPr>
          <w:rFonts w:ascii="Times New Roman" w:eastAsia="Calibri" w:hAnsi="Times New Roman"/>
          <w:lang w:eastAsia="en-US"/>
        </w:rPr>
        <w:t xml:space="preserve">        </w:t>
      </w:r>
      <w:r>
        <w:rPr>
          <w:rFonts w:ascii="Times New Roman" w:eastAsia="Calibri" w:hAnsi="Times New Roman"/>
          <w:lang w:eastAsia="en-US"/>
        </w:rPr>
        <w:t xml:space="preserve">юных </w:t>
      </w:r>
      <w:r w:rsidR="00883DF4">
        <w:rPr>
          <w:rFonts w:ascii="Times New Roman" w:eastAsia="Calibri" w:hAnsi="Times New Roman"/>
          <w:lang w:eastAsia="en-US"/>
        </w:rPr>
        <w:t xml:space="preserve">чтецов </w:t>
      </w:r>
      <w:r w:rsidR="00883DF4" w:rsidRPr="00FF0C59">
        <w:rPr>
          <w:rFonts w:ascii="Times New Roman" w:eastAsia="Calibri" w:hAnsi="Times New Roman"/>
          <w:lang w:eastAsia="en-US"/>
        </w:rPr>
        <w:t>«</w:t>
      </w:r>
      <w:r w:rsidR="00883DF4">
        <w:rPr>
          <w:rFonts w:ascii="Times New Roman" w:eastAsia="Calibri" w:hAnsi="Times New Roman"/>
          <w:lang w:eastAsia="en-US"/>
        </w:rPr>
        <w:t>Живая классика</w:t>
      </w:r>
      <w:r w:rsidRPr="00FF0C59">
        <w:rPr>
          <w:rFonts w:ascii="Times New Roman" w:eastAsia="Calibri" w:hAnsi="Times New Roman"/>
          <w:lang w:eastAsia="en-US"/>
        </w:rPr>
        <w:t>»</w:t>
      </w:r>
    </w:p>
    <w:p w:rsidR="00F51E0E" w:rsidRDefault="00F51E0E" w:rsidP="00F51E0E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F51E0E" w:rsidRPr="00F51E0E" w:rsidRDefault="00F51E0E" w:rsidP="00F51E0E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b/>
          <w:color w:val="000000" w:themeColor="text1"/>
          <w:sz w:val="28"/>
          <w:szCs w:val="28"/>
        </w:rPr>
        <w:t>ПРОЦЕДУРА ОЦЕНИВАНИЯ. КРИТЕРИИ ОЦЕНКИ ВЫСТУПЛЕНИЙ УЧАСТНИКОВ КОНКУРСА</w:t>
      </w:r>
    </w:p>
    <w:p w:rsidR="00F51E0E" w:rsidRPr="00F51E0E" w:rsidRDefault="00F51E0E" w:rsidP="00F51E0E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1. Выступление участников оцен</w:t>
      </w:r>
      <w:r>
        <w:rPr>
          <w:rFonts w:ascii="Times New Roman" w:hAnsi="Times New Roman"/>
          <w:color w:val="000000" w:themeColor="text1"/>
          <w:sz w:val="28"/>
          <w:szCs w:val="28"/>
        </w:rPr>
        <w:t>ивается по следующим критериям: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1.1. Выбор текста произведения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1.1.1. Произведение, входящее в список часто исполняемых произведений, оценивается в 7 баллов.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Произведения, входящие в список часто исполняемы</w:t>
      </w:r>
      <w:r>
        <w:rPr>
          <w:rFonts w:ascii="Times New Roman" w:hAnsi="Times New Roman"/>
          <w:color w:val="000000" w:themeColor="text1"/>
          <w:sz w:val="28"/>
          <w:szCs w:val="28"/>
        </w:rPr>
        <w:t>х, представлены в Приложении 3.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В случае если прочтение произведения, входящего в список часто исполняемых, глубоко эмоционально затронуло слушателей, заставило по-новому взглянуть на известное произведение, то к предыдущей оценк</w:t>
      </w:r>
      <w:r>
        <w:rPr>
          <w:rFonts w:ascii="Times New Roman" w:hAnsi="Times New Roman"/>
          <w:color w:val="000000" w:themeColor="text1"/>
          <w:sz w:val="28"/>
          <w:szCs w:val="28"/>
        </w:rPr>
        <w:t>е добавляется от 0 до 3 баллов.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 xml:space="preserve">1.1.2. </w:t>
      </w:r>
      <w:r w:rsidR="003E4444" w:rsidRPr="00F51E0E">
        <w:rPr>
          <w:rFonts w:ascii="Times New Roman" w:hAnsi="Times New Roman"/>
          <w:color w:val="000000" w:themeColor="text1"/>
          <w:sz w:val="28"/>
          <w:szCs w:val="28"/>
        </w:rPr>
        <w:t>Произведение,</w:t>
      </w:r>
      <w:r w:rsidRPr="00F51E0E">
        <w:rPr>
          <w:rFonts w:ascii="Times New Roman" w:hAnsi="Times New Roman"/>
          <w:color w:val="000000" w:themeColor="text1"/>
          <w:sz w:val="28"/>
          <w:szCs w:val="28"/>
        </w:rPr>
        <w:t xml:space="preserve"> не входящее в список часто исполняемых: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В случае если произведение не входит в список, представленный в Приложении 3, то оно оценивается в 10 баллов.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Максимальное количество баллов по критерию «Выбор те</w:t>
      </w:r>
      <w:r>
        <w:rPr>
          <w:rFonts w:ascii="Times New Roman" w:hAnsi="Times New Roman"/>
          <w:color w:val="000000" w:themeColor="text1"/>
          <w:sz w:val="28"/>
          <w:szCs w:val="28"/>
        </w:rPr>
        <w:t>кста произведения» – 10 баллов.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По данному критерию есть условия, при которых из поставленной оценки баллы могут быть вычтены: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1. сокращение текста, при котором искажается содержание произведения, смысл теряется или меняется на противоположный: минус 7 баллов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2. выбор отрывка, не понятный вне контекста: минус 7 баллов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3. произведения, призывающие к жестокости, содержащие нецензурную лексику: минус 10 баллов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4. произведение, рассчитанное на дошкольный возраст или на младший школьный возраст, если исполнитель является ст</w:t>
      </w:r>
      <w:r>
        <w:rPr>
          <w:rFonts w:ascii="Times New Roman" w:hAnsi="Times New Roman"/>
          <w:color w:val="000000" w:themeColor="text1"/>
          <w:sz w:val="28"/>
          <w:szCs w:val="28"/>
        </w:rPr>
        <w:t>аршеклассником: минус 5 баллов.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1.2. Способность оказывать эстетическое, интеллектуальное и эмоциональное воздействие на слушателей: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1.2.1. Чтецу удалось рассказать историю так, чтобы слушатель (член жюри) понял ее – оценивается по шкале от 0 до 5-ти баллов.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1.2.2. Чтецу удалось эмоционально вовлечь слушателя (члена жюри): заставить задуматься, смеяться, сопереживать – оценивается по шкале от 0 до 5-ти баллов.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Максимальное количество баллов п</w:t>
      </w:r>
      <w:r>
        <w:rPr>
          <w:rFonts w:ascii="Times New Roman" w:hAnsi="Times New Roman"/>
          <w:color w:val="000000" w:themeColor="text1"/>
          <w:sz w:val="28"/>
          <w:szCs w:val="28"/>
        </w:rPr>
        <w:t>о данному критерию – 10 баллов.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1.3. Грамотная речь.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Правильная расстановка ударений и грамотное произношение слов (за исключением случаев, когда речевые ошибки являются особенностью речи героя произведения). Оценивается от 0 до 5-ти баллов.</w:t>
      </w:r>
    </w:p>
    <w:p w:rsid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lastRenderedPageBreak/>
        <w:t>Максимальное количество баллов по данному критерию – 5 баллов.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1.4. Дикция, расстановка логических ударений, пауз.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Выразительность дикции, четкое произнесение звуков в соответствии с фонетическими нормами языка. Оценивается от 0 до 5-ти баллов.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Максимальное количество баллов по данному критерию – 5 баллов.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2. Максимальное количество баллов по всем критериям оценки – 30 баллов.</w:t>
      </w:r>
    </w:p>
    <w:p w:rsidR="00D7736B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Оценки участников жюри вносит в оценочный лист (Приложение 6).</w:t>
      </w:r>
    </w:p>
    <w:p w:rsidR="005B4D5F" w:rsidRDefault="005B4D5F" w:rsidP="005B4D5F">
      <w:pPr>
        <w:spacing w:after="0" w:line="240" w:lineRule="auto"/>
        <w:jc w:val="center"/>
        <w:textAlignment w:val="baseline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</w:p>
    <w:p w:rsidR="00F51E0E" w:rsidRDefault="00F51E0E" w:rsidP="005B4D5F">
      <w:pPr>
        <w:spacing w:after="0" w:line="240" w:lineRule="auto"/>
        <w:jc w:val="center"/>
        <w:textAlignment w:val="baseline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</w:p>
    <w:p w:rsidR="00F51E0E" w:rsidRDefault="00F51E0E" w:rsidP="00F51E0E">
      <w:pPr>
        <w:spacing w:after="0" w:line="240" w:lineRule="auto"/>
        <w:textAlignment w:val="baseline"/>
        <w:rPr>
          <w:rFonts w:ascii="Times New Roman" w:hAnsi="Times New Roman"/>
          <w:b/>
          <w:i/>
          <w:color w:val="000000" w:themeColor="text1"/>
          <w:sz w:val="28"/>
          <w:szCs w:val="28"/>
        </w:rPr>
        <w:sectPr w:rsidR="00F51E0E" w:rsidSect="003352F1">
          <w:footerReference w:type="default" r:id="rId12"/>
          <w:pgSz w:w="11906" w:h="16838"/>
          <w:pgMar w:top="1134" w:right="849" w:bottom="1134" w:left="1701" w:header="708" w:footer="708" w:gutter="0"/>
          <w:cols w:space="708"/>
          <w:docGrid w:linePitch="360"/>
        </w:sectPr>
      </w:pPr>
    </w:p>
    <w:p w:rsidR="00F51E0E" w:rsidRPr="00FF0C59" w:rsidRDefault="00F51E0E" w:rsidP="00F51E0E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2</w:t>
      </w:r>
    </w:p>
    <w:p w:rsidR="00F51E0E" w:rsidRDefault="00F51E0E" w:rsidP="00F51E0E">
      <w:pPr>
        <w:spacing w:after="0" w:line="240" w:lineRule="auto"/>
        <w:ind w:left="4254"/>
        <w:jc w:val="right"/>
        <w:rPr>
          <w:rFonts w:ascii="Times New Roman" w:eastAsia="Calibri" w:hAnsi="Times New Roman"/>
          <w:lang w:eastAsia="en-US"/>
        </w:rPr>
      </w:pPr>
      <w:r w:rsidRPr="00FF0C59">
        <w:rPr>
          <w:rFonts w:ascii="Times New Roman" w:eastAsia="Calibri" w:hAnsi="Times New Roman"/>
          <w:lang w:eastAsia="en-US"/>
        </w:rPr>
        <w:t xml:space="preserve">к Положению о проведении </w:t>
      </w:r>
    </w:p>
    <w:p w:rsidR="00F51E0E" w:rsidRPr="00FF0C59" w:rsidRDefault="00FF2423" w:rsidP="00F51E0E">
      <w:pPr>
        <w:spacing w:after="0" w:line="240" w:lineRule="auto"/>
        <w:ind w:left="4254"/>
        <w:jc w:val="right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районного тура </w:t>
      </w:r>
      <w:r w:rsidR="00F51E0E">
        <w:rPr>
          <w:rFonts w:ascii="Times New Roman" w:eastAsia="Calibri" w:hAnsi="Times New Roman"/>
          <w:lang w:eastAsia="en-US"/>
        </w:rPr>
        <w:t>Всероссийского</w:t>
      </w:r>
      <w:r w:rsidR="00F51E0E" w:rsidRPr="00FF0C59">
        <w:rPr>
          <w:rFonts w:ascii="Times New Roman" w:eastAsia="Calibri" w:hAnsi="Times New Roman"/>
          <w:lang w:eastAsia="en-US"/>
        </w:rPr>
        <w:t xml:space="preserve"> конкурса </w:t>
      </w:r>
    </w:p>
    <w:p w:rsidR="00F51E0E" w:rsidRDefault="00F51E0E" w:rsidP="00F51E0E">
      <w:pPr>
        <w:spacing w:after="0" w:line="240" w:lineRule="auto"/>
        <w:ind w:left="4254"/>
        <w:jc w:val="right"/>
        <w:rPr>
          <w:rFonts w:ascii="Times New Roman" w:eastAsia="Calibri" w:hAnsi="Times New Roman"/>
          <w:lang w:eastAsia="en-US"/>
        </w:rPr>
      </w:pPr>
      <w:r w:rsidRPr="00FF0C59">
        <w:rPr>
          <w:rFonts w:ascii="Times New Roman" w:eastAsia="Calibri" w:hAnsi="Times New Roman"/>
          <w:lang w:eastAsia="en-US"/>
        </w:rPr>
        <w:t xml:space="preserve">        </w:t>
      </w:r>
      <w:r>
        <w:rPr>
          <w:rFonts w:ascii="Times New Roman" w:eastAsia="Calibri" w:hAnsi="Times New Roman"/>
          <w:lang w:eastAsia="en-US"/>
        </w:rPr>
        <w:t xml:space="preserve">юных чтецов </w:t>
      </w:r>
      <w:r w:rsidRPr="00FF0C59">
        <w:rPr>
          <w:rFonts w:ascii="Times New Roman" w:eastAsia="Calibri" w:hAnsi="Times New Roman"/>
          <w:lang w:eastAsia="en-US"/>
        </w:rPr>
        <w:t>«</w:t>
      </w:r>
      <w:r>
        <w:rPr>
          <w:rFonts w:ascii="Times New Roman" w:eastAsia="Calibri" w:hAnsi="Times New Roman"/>
          <w:lang w:eastAsia="en-US"/>
        </w:rPr>
        <w:t>Живая классика</w:t>
      </w:r>
      <w:r w:rsidRPr="00FF0C59">
        <w:rPr>
          <w:rFonts w:ascii="Times New Roman" w:eastAsia="Calibri" w:hAnsi="Times New Roman"/>
          <w:lang w:eastAsia="en-US"/>
        </w:rPr>
        <w:t>»</w:t>
      </w:r>
    </w:p>
    <w:tbl>
      <w:tblPr>
        <w:tblStyle w:val="aa"/>
        <w:tblW w:w="15916" w:type="dxa"/>
        <w:tblInd w:w="-601" w:type="dxa"/>
        <w:tblLook w:val="04A0" w:firstRow="1" w:lastRow="0" w:firstColumn="1" w:lastColumn="0" w:noHBand="0" w:noVBand="1"/>
      </w:tblPr>
      <w:tblGrid>
        <w:gridCol w:w="2127"/>
        <w:gridCol w:w="4093"/>
        <w:gridCol w:w="1947"/>
        <w:gridCol w:w="1534"/>
        <w:gridCol w:w="1965"/>
        <w:gridCol w:w="1375"/>
        <w:gridCol w:w="1529"/>
        <w:gridCol w:w="1346"/>
      </w:tblGrid>
      <w:tr w:rsidR="005713DA" w:rsidTr="005713DA">
        <w:trPr>
          <w:trHeight w:val="259"/>
        </w:trPr>
        <w:tc>
          <w:tcPr>
            <w:tcW w:w="2127" w:type="dxa"/>
            <w:vMerge w:val="restart"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№ п/п Чтец, произведение</w:t>
            </w:r>
          </w:p>
        </w:tc>
        <w:tc>
          <w:tcPr>
            <w:tcW w:w="6040" w:type="dxa"/>
            <w:gridSpan w:val="2"/>
          </w:tcPr>
          <w:p w:rsidR="005713DA" w:rsidRDefault="005713DA" w:rsidP="00622144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Выбор текста произведения</w:t>
            </w:r>
          </w:p>
        </w:tc>
        <w:tc>
          <w:tcPr>
            <w:tcW w:w="3499" w:type="dxa"/>
            <w:gridSpan w:val="2"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Способность оказывать эстетическое, интеллектуальное и эмоциональное воздействие на слушателей:</w:t>
            </w:r>
          </w:p>
        </w:tc>
        <w:tc>
          <w:tcPr>
            <w:tcW w:w="1375" w:type="dxa"/>
            <w:vMerge w:val="restart"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5713D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Грамотная речь</w:t>
            </w:r>
          </w:p>
        </w:tc>
        <w:tc>
          <w:tcPr>
            <w:tcW w:w="1529" w:type="dxa"/>
            <w:vMerge w:val="restart"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Дикция, расстановка логических ударений, пауз</w:t>
            </w:r>
          </w:p>
        </w:tc>
        <w:tc>
          <w:tcPr>
            <w:tcW w:w="1346" w:type="dxa"/>
            <w:vMerge w:val="restart"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Всего баллов</w:t>
            </w:r>
          </w:p>
        </w:tc>
      </w:tr>
      <w:tr w:rsidR="005713DA" w:rsidTr="005713DA">
        <w:trPr>
          <w:trHeight w:val="274"/>
        </w:trPr>
        <w:tc>
          <w:tcPr>
            <w:tcW w:w="2127" w:type="dxa"/>
            <w:vMerge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093" w:type="dxa"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Произведение из списка часто исполняемых </w:t>
            </w: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7 баллов</w:t>
            </w:r>
          </w:p>
        </w:tc>
        <w:tc>
          <w:tcPr>
            <w:tcW w:w="1947" w:type="dxa"/>
            <w:vMerge w:val="restart"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Произведение НЕ из списка часто исполняемых 10 баллов</w:t>
            </w:r>
          </w:p>
        </w:tc>
        <w:tc>
          <w:tcPr>
            <w:tcW w:w="1534" w:type="dxa"/>
            <w:vMerge w:val="restart"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Чтецу удалось рассказать историю так, чтобы слушатель (член жюри) понял её.</w:t>
            </w:r>
          </w:p>
        </w:tc>
        <w:tc>
          <w:tcPr>
            <w:tcW w:w="1965" w:type="dxa"/>
            <w:vMerge w:val="restart"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Чтецу удалось эмоционально вовлечь слушателя (члена жюри): заставить задуматься, смеяться, сопереживать</w:t>
            </w:r>
          </w:p>
        </w:tc>
        <w:tc>
          <w:tcPr>
            <w:tcW w:w="1375" w:type="dxa"/>
            <w:vMerge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529" w:type="dxa"/>
            <w:vMerge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346" w:type="dxa"/>
            <w:vMerge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713DA" w:rsidTr="005713DA">
        <w:trPr>
          <w:trHeight w:val="259"/>
        </w:trPr>
        <w:tc>
          <w:tcPr>
            <w:tcW w:w="2127" w:type="dxa"/>
            <w:vMerge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093" w:type="dxa"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Прочтение произведений из списка часто исполняемых, глубоко эмоционально затронувшее слушателей, заставившее по-новому взглянуть на известное произведение – плюс от 0 до 3 баллов</w:t>
            </w:r>
          </w:p>
        </w:tc>
        <w:tc>
          <w:tcPr>
            <w:tcW w:w="1947" w:type="dxa"/>
            <w:vMerge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534" w:type="dxa"/>
            <w:vMerge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65" w:type="dxa"/>
            <w:vMerge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375" w:type="dxa"/>
            <w:vMerge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529" w:type="dxa"/>
            <w:vMerge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346" w:type="dxa"/>
            <w:vMerge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713DA" w:rsidTr="005713DA">
        <w:trPr>
          <w:trHeight w:val="259"/>
        </w:trPr>
        <w:tc>
          <w:tcPr>
            <w:tcW w:w="2127" w:type="dxa"/>
            <w:vMerge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093" w:type="dxa"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сокращение текста, при котором искажается содержание произведения, смысл теряется или меняется на противоположный – минус 7 баллов</w:t>
            </w: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 выбор отрывка, не понятный вне контекста – минус 7 баллов</w:t>
            </w: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 произведения, призывающие к жестокости, содержащие нецензурную лексику – минус 10 баллов</w:t>
            </w:r>
          </w:p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 произведение, рассчитанное на дошкольный возраст или на младший школьный возраст, если исполнитель является старшеклассником – минус 5 баллов</w:t>
            </w:r>
          </w:p>
        </w:tc>
        <w:tc>
          <w:tcPr>
            <w:tcW w:w="1947" w:type="dxa"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534" w:type="dxa"/>
            <w:vMerge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65" w:type="dxa"/>
            <w:vMerge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375" w:type="dxa"/>
            <w:vMerge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529" w:type="dxa"/>
            <w:vMerge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346" w:type="dxa"/>
            <w:vMerge/>
          </w:tcPr>
          <w:p w:rsidR="005713DA" w:rsidRDefault="005713DA" w:rsidP="00F51E0E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9F7FDC" w:rsidTr="005713DA">
        <w:trPr>
          <w:trHeight w:val="274"/>
        </w:trPr>
        <w:tc>
          <w:tcPr>
            <w:tcW w:w="2127" w:type="dxa"/>
          </w:tcPr>
          <w:p w:rsidR="009F7FDC" w:rsidRDefault="009F7FDC" w:rsidP="009F7FDC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ФИ чтеца, автор, произведение</w:t>
            </w:r>
          </w:p>
        </w:tc>
        <w:tc>
          <w:tcPr>
            <w:tcW w:w="4093" w:type="dxa"/>
          </w:tcPr>
          <w:p w:rsidR="009F7FDC" w:rsidRDefault="009F7FDC" w:rsidP="009F7FDC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47" w:type="dxa"/>
          </w:tcPr>
          <w:p w:rsidR="009F7FDC" w:rsidRDefault="009F7FDC" w:rsidP="009F7FDC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534" w:type="dxa"/>
          </w:tcPr>
          <w:p w:rsidR="009F7FDC" w:rsidRDefault="009F7FDC" w:rsidP="009F7FDC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0 1 2 3 4 5</w:t>
            </w:r>
          </w:p>
        </w:tc>
        <w:tc>
          <w:tcPr>
            <w:tcW w:w="1965" w:type="dxa"/>
          </w:tcPr>
          <w:p w:rsidR="009F7FDC" w:rsidRDefault="009F7FDC" w:rsidP="009F7FDC">
            <w:pPr>
              <w:jc w:val="center"/>
            </w:pPr>
            <w:r w:rsidRPr="006538D1">
              <w:rPr>
                <w:rFonts w:ascii="Times New Roman" w:eastAsia="Calibri" w:hAnsi="Times New Roman"/>
                <w:lang w:eastAsia="en-US"/>
              </w:rPr>
              <w:t>0 1 2 3 4 5</w:t>
            </w:r>
          </w:p>
        </w:tc>
        <w:tc>
          <w:tcPr>
            <w:tcW w:w="1375" w:type="dxa"/>
          </w:tcPr>
          <w:p w:rsidR="009F7FDC" w:rsidRDefault="009F7FDC" w:rsidP="009F7FDC">
            <w:pPr>
              <w:jc w:val="center"/>
            </w:pPr>
            <w:r w:rsidRPr="006538D1">
              <w:rPr>
                <w:rFonts w:ascii="Times New Roman" w:eastAsia="Calibri" w:hAnsi="Times New Roman"/>
                <w:lang w:eastAsia="en-US"/>
              </w:rPr>
              <w:t>0 1 2 3 4 5</w:t>
            </w:r>
          </w:p>
        </w:tc>
        <w:tc>
          <w:tcPr>
            <w:tcW w:w="1529" w:type="dxa"/>
          </w:tcPr>
          <w:p w:rsidR="009F7FDC" w:rsidRDefault="009F7FDC" w:rsidP="009F7FDC">
            <w:pPr>
              <w:jc w:val="center"/>
            </w:pPr>
            <w:r w:rsidRPr="006538D1">
              <w:rPr>
                <w:rFonts w:ascii="Times New Roman" w:eastAsia="Calibri" w:hAnsi="Times New Roman"/>
                <w:lang w:eastAsia="en-US"/>
              </w:rPr>
              <w:t>0 1 2 3 4 5</w:t>
            </w:r>
          </w:p>
        </w:tc>
        <w:tc>
          <w:tcPr>
            <w:tcW w:w="1346" w:type="dxa"/>
          </w:tcPr>
          <w:p w:rsidR="009F7FDC" w:rsidRDefault="009F7FDC" w:rsidP="009F7FDC">
            <w:pPr>
              <w:jc w:val="center"/>
            </w:pPr>
            <w:r w:rsidRPr="006538D1">
              <w:rPr>
                <w:rFonts w:ascii="Times New Roman" w:eastAsia="Calibri" w:hAnsi="Times New Roman"/>
                <w:lang w:eastAsia="en-US"/>
              </w:rPr>
              <w:t>0 1 2 3 4 5</w:t>
            </w:r>
          </w:p>
        </w:tc>
      </w:tr>
      <w:tr w:rsidR="009F7FDC" w:rsidTr="005713DA">
        <w:trPr>
          <w:trHeight w:val="274"/>
        </w:trPr>
        <w:tc>
          <w:tcPr>
            <w:tcW w:w="2127" w:type="dxa"/>
          </w:tcPr>
          <w:p w:rsidR="009F7FDC" w:rsidRDefault="009F7FDC" w:rsidP="009F7FDC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 ФИ чтеца, автор, произведение</w:t>
            </w:r>
          </w:p>
        </w:tc>
        <w:tc>
          <w:tcPr>
            <w:tcW w:w="4093" w:type="dxa"/>
          </w:tcPr>
          <w:p w:rsidR="009F7FDC" w:rsidRDefault="009F7FDC" w:rsidP="009F7FDC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47" w:type="dxa"/>
          </w:tcPr>
          <w:p w:rsidR="009F7FDC" w:rsidRDefault="009F7FDC" w:rsidP="009F7FDC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534" w:type="dxa"/>
          </w:tcPr>
          <w:p w:rsidR="009F7FDC" w:rsidRDefault="009F7FDC" w:rsidP="009F7FDC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0 1 2 3 4 5</w:t>
            </w:r>
          </w:p>
        </w:tc>
        <w:tc>
          <w:tcPr>
            <w:tcW w:w="1965" w:type="dxa"/>
          </w:tcPr>
          <w:p w:rsidR="009F7FDC" w:rsidRDefault="009F7FDC" w:rsidP="009F7FDC">
            <w:pPr>
              <w:jc w:val="center"/>
            </w:pPr>
            <w:r w:rsidRPr="006538D1">
              <w:rPr>
                <w:rFonts w:ascii="Times New Roman" w:eastAsia="Calibri" w:hAnsi="Times New Roman"/>
                <w:lang w:eastAsia="en-US"/>
              </w:rPr>
              <w:t>0 1 2 3 4 5</w:t>
            </w:r>
          </w:p>
        </w:tc>
        <w:tc>
          <w:tcPr>
            <w:tcW w:w="1375" w:type="dxa"/>
          </w:tcPr>
          <w:p w:rsidR="009F7FDC" w:rsidRDefault="009F7FDC" w:rsidP="009F7FDC">
            <w:pPr>
              <w:jc w:val="center"/>
            </w:pPr>
            <w:r w:rsidRPr="006538D1">
              <w:rPr>
                <w:rFonts w:ascii="Times New Roman" w:eastAsia="Calibri" w:hAnsi="Times New Roman"/>
                <w:lang w:eastAsia="en-US"/>
              </w:rPr>
              <w:t>0 1 2 3 4 5</w:t>
            </w:r>
          </w:p>
        </w:tc>
        <w:tc>
          <w:tcPr>
            <w:tcW w:w="1529" w:type="dxa"/>
          </w:tcPr>
          <w:p w:rsidR="009F7FDC" w:rsidRDefault="009F7FDC" w:rsidP="009F7FDC">
            <w:pPr>
              <w:jc w:val="center"/>
            </w:pPr>
            <w:r w:rsidRPr="006538D1">
              <w:rPr>
                <w:rFonts w:ascii="Times New Roman" w:eastAsia="Calibri" w:hAnsi="Times New Roman"/>
                <w:lang w:eastAsia="en-US"/>
              </w:rPr>
              <w:t>0 1 2 3 4 5</w:t>
            </w:r>
          </w:p>
        </w:tc>
        <w:tc>
          <w:tcPr>
            <w:tcW w:w="1346" w:type="dxa"/>
          </w:tcPr>
          <w:p w:rsidR="009F7FDC" w:rsidRDefault="009F7FDC" w:rsidP="009F7FDC">
            <w:pPr>
              <w:jc w:val="center"/>
            </w:pPr>
            <w:r w:rsidRPr="006538D1">
              <w:rPr>
                <w:rFonts w:ascii="Times New Roman" w:eastAsia="Calibri" w:hAnsi="Times New Roman"/>
                <w:lang w:eastAsia="en-US"/>
              </w:rPr>
              <w:t>0 1 2 3 4 5</w:t>
            </w:r>
          </w:p>
        </w:tc>
      </w:tr>
    </w:tbl>
    <w:p w:rsidR="00F51E0E" w:rsidRDefault="00F51E0E" w:rsidP="005713DA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rPr>
          <w:rFonts w:ascii="Times New Roman" w:hAnsi="Times New Roman"/>
        </w:rPr>
      </w:pPr>
    </w:p>
    <w:p w:rsidR="00F51E0E" w:rsidRDefault="00F51E0E" w:rsidP="005713DA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4254"/>
        <w:rPr>
          <w:rFonts w:ascii="Times New Roman" w:hAnsi="Times New Roman"/>
        </w:rPr>
        <w:sectPr w:rsidR="00F51E0E" w:rsidSect="00F51E0E">
          <w:pgSz w:w="16838" w:h="11906" w:orient="landscape"/>
          <w:pgMar w:top="849" w:right="1134" w:bottom="1701" w:left="1134" w:header="708" w:footer="708" w:gutter="0"/>
          <w:cols w:space="708"/>
          <w:docGrid w:linePitch="360"/>
        </w:sectPr>
      </w:pPr>
    </w:p>
    <w:p w:rsidR="00F51E0E" w:rsidRPr="00FF0C59" w:rsidRDefault="00F51E0E" w:rsidP="005713DA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3</w:t>
      </w:r>
    </w:p>
    <w:p w:rsidR="00F51E0E" w:rsidRDefault="00F51E0E" w:rsidP="00F51E0E">
      <w:pPr>
        <w:spacing w:after="0" w:line="240" w:lineRule="auto"/>
        <w:ind w:left="4254"/>
        <w:jc w:val="right"/>
        <w:rPr>
          <w:rFonts w:ascii="Times New Roman" w:eastAsia="Calibri" w:hAnsi="Times New Roman"/>
          <w:lang w:eastAsia="en-US"/>
        </w:rPr>
      </w:pPr>
      <w:r w:rsidRPr="00FF0C59">
        <w:rPr>
          <w:rFonts w:ascii="Times New Roman" w:eastAsia="Calibri" w:hAnsi="Times New Roman"/>
          <w:lang w:eastAsia="en-US"/>
        </w:rPr>
        <w:t xml:space="preserve">к Положению о проведении </w:t>
      </w:r>
    </w:p>
    <w:p w:rsidR="00F51E0E" w:rsidRPr="00FF0C59" w:rsidRDefault="00FF2423" w:rsidP="00F51E0E">
      <w:pPr>
        <w:spacing w:after="0" w:line="240" w:lineRule="auto"/>
        <w:ind w:left="4254"/>
        <w:jc w:val="right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районного </w:t>
      </w:r>
      <w:r w:rsidR="00F51E0E">
        <w:rPr>
          <w:rFonts w:ascii="Times New Roman" w:eastAsia="Calibri" w:hAnsi="Times New Roman"/>
          <w:lang w:eastAsia="en-US"/>
        </w:rPr>
        <w:t>Всероссийского</w:t>
      </w:r>
      <w:r w:rsidR="00F51E0E" w:rsidRPr="00FF0C59">
        <w:rPr>
          <w:rFonts w:ascii="Times New Roman" w:eastAsia="Calibri" w:hAnsi="Times New Roman"/>
          <w:lang w:eastAsia="en-US"/>
        </w:rPr>
        <w:t xml:space="preserve"> конкурса </w:t>
      </w:r>
    </w:p>
    <w:p w:rsidR="00F51E0E" w:rsidRPr="00FF0C59" w:rsidRDefault="00F51E0E" w:rsidP="00F51E0E">
      <w:pPr>
        <w:spacing w:after="0" w:line="240" w:lineRule="auto"/>
        <w:ind w:left="4254"/>
        <w:jc w:val="right"/>
        <w:rPr>
          <w:rFonts w:ascii="Times New Roman" w:eastAsia="Calibri" w:hAnsi="Times New Roman"/>
          <w:lang w:eastAsia="en-US"/>
        </w:rPr>
      </w:pPr>
      <w:r w:rsidRPr="00FF0C59">
        <w:rPr>
          <w:rFonts w:ascii="Times New Roman" w:eastAsia="Calibri" w:hAnsi="Times New Roman"/>
          <w:lang w:eastAsia="en-US"/>
        </w:rPr>
        <w:t xml:space="preserve">        </w:t>
      </w:r>
      <w:r>
        <w:rPr>
          <w:rFonts w:ascii="Times New Roman" w:eastAsia="Calibri" w:hAnsi="Times New Roman"/>
          <w:lang w:eastAsia="en-US"/>
        </w:rPr>
        <w:t xml:space="preserve">юных чтецов </w:t>
      </w:r>
      <w:r w:rsidRPr="00FF0C59">
        <w:rPr>
          <w:rFonts w:ascii="Times New Roman" w:eastAsia="Calibri" w:hAnsi="Times New Roman"/>
          <w:lang w:eastAsia="en-US"/>
        </w:rPr>
        <w:t>«</w:t>
      </w:r>
      <w:r>
        <w:rPr>
          <w:rFonts w:ascii="Times New Roman" w:eastAsia="Calibri" w:hAnsi="Times New Roman"/>
          <w:lang w:eastAsia="en-US"/>
        </w:rPr>
        <w:t>Живая классика</w:t>
      </w:r>
      <w:r w:rsidRPr="00FF0C59">
        <w:rPr>
          <w:rFonts w:ascii="Times New Roman" w:eastAsia="Calibri" w:hAnsi="Times New Roman"/>
          <w:lang w:eastAsia="en-US"/>
        </w:rPr>
        <w:t>»</w:t>
      </w:r>
    </w:p>
    <w:p w:rsidR="005B4D5F" w:rsidRDefault="005B4D5F" w:rsidP="005B4D5F">
      <w:pPr>
        <w:spacing w:after="0" w:line="240" w:lineRule="auto"/>
        <w:jc w:val="center"/>
        <w:textAlignment w:val="baseline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</w:p>
    <w:p w:rsidR="00F51E0E" w:rsidRDefault="00F51E0E" w:rsidP="005B4D5F">
      <w:pPr>
        <w:spacing w:after="0" w:line="240" w:lineRule="auto"/>
        <w:jc w:val="center"/>
        <w:textAlignment w:val="baseline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</w:p>
    <w:p w:rsidR="00F51E0E" w:rsidRPr="00F51E0E" w:rsidRDefault="00F51E0E" w:rsidP="00F51E0E">
      <w:pPr>
        <w:spacing w:after="0" w:line="240" w:lineRule="auto"/>
        <w:jc w:val="center"/>
        <w:textAlignment w:val="baseline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b/>
          <w:i/>
          <w:color w:val="000000" w:themeColor="text1"/>
          <w:sz w:val="28"/>
          <w:szCs w:val="28"/>
        </w:rPr>
        <w:t>РЕГЛАМЕНТ ПРОВЕДЕНИЯ ОТДЕЛЬНЫХ ТУРОВ КОНКУРСА</w:t>
      </w:r>
    </w:p>
    <w:p w:rsidR="00F51E0E" w:rsidRPr="00F51E0E" w:rsidRDefault="00F51E0E" w:rsidP="00F51E0E">
      <w:pPr>
        <w:spacing w:after="0" w:line="240" w:lineRule="auto"/>
        <w:jc w:val="center"/>
        <w:textAlignment w:val="baseline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1. Первый тур (классный) проводится среди участников одного класса.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1.1 Организатором классного тура может выступить учитель русского языка и литературы, классный руководитель, педаг</w:t>
      </w:r>
      <w:r w:rsidR="005713DA">
        <w:rPr>
          <w:rFonts w:ascii="Times New Roman" w:hAnsi="Times New Roman"/>
          <w:color w:val="000000" w:themeColor="text1"/>
          <w:sz w:val="28"/>
          <w:szCs w:val="28"/>
        </w:rPr>
        <w:t>ог дополнительного образования.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1.2. На классном этапе организатор предлагает каждому из учеников самостоятельно выбрать книгу, которая произвела самое сильное впечатление (критерии выбора – интерес к проблематике, яркое впечатление, близкие мысли и переживания автора и героев). Выбранные участника</w:t>
      </w:r>
      <w:r w:rsidR="005713DA">
        <w:rPr>
          <w:rFonts w:ascii="Times New Roman" w:hAnsi="Times New Roman"/>
          <w:color w:val="000000" w:themeColor="text1"/>
          <w:sz w:val="28"/>
          <w:szCs w:val="28"/>
        </w:rPr>
        <w:t>ми книги не должны повторяться.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 xml:space="preserve">1.3. В течение месяца учитель может предлагать детям обменяться книгами, изменить первоначально выбранное произведение. Затем организатор проводит обсуждение и выясняет, какие книги и почему выбрали ученики. Этот этап важен как возможность вовлечь в дискуссию о литературе и чтении не читающих детей. Желающие могут посоревноваться в чтении отрывков из своих любимых книг (на классном этапе можно читать </w:t>
      </w:r>
      <w:r w:rsidR="005713DA">
        <w:rPr>
          <w:rFonts w:ascii="Times New Roman" w:hAnsi="Times New Roman"/>
          <w:color w:val="000000" w:themeColor="text1"/>
          <w:sz w:val="28"/>
          <w:szCs w:val="28"/>
        </w:rPr>
        <w:t>как по книге, так и на память).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1.4. Организатор классного тура должен оповестить будущих участников о необходимости зарегистрироватьс</w:t>
      </w:r>
      <w:r w:rsidR="005713DA">
        <w:rPr>
          <w:rFonts w:ascii="Times New Roman" w:hAnsi="Times New Roman"/>
          <w:color w:val="000000" w:themeColor="text1"/>
          <w:sz w:val="28"/>
          <w:szCs w:val="28"/>
        </w:rPr>
        <w:t>я на сайте www.youngreaders.ru.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1.5. Отчет о проведении классного тура Конкурса (имена победителей и названия произведений) должен быть размещен на странице класс</w:t>
      </w:r>
      <w:r w:rsidR="005713DA">
        <w:rPr>
          <w:rFonts w:ascii="Times New Roman" w:hAnsi="Times New Roman"/>
          <w:color w:val="000000" w:themeColor="text1"/>
          <w:sz w:val="28"/>
          <w:szCs w:val="28"/>
        </w:rPr>
        <w:t>а на сайте www.youngreaders.ru.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1.6. Три победителя классного тура становя</w:t>
      </w:r>
      <w:r w:rsidR="005713DA">
        <w:rPr>
          <w:rFonts w:ascii="Times New Roman" w:hAnsi="Times New Roman"/>
          <w:color w:val="000000" w:themeColor="text1"/>
          <w:sz w:val="28"/>
          <w:szCs w:val="28"/>
        </w:rPr>
        <w:t>тся участниками школьного тура.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2. Второй тур (школьный) проводится среди конкурсантов учреждений общего и</w:t>
      </w:r>
      <w:r w:rsidR="005713DA">
        <w:rPr>
          <w:rFonts w:ascii="Times New Roman" w:hAnsi="Times New Roman"/>
          <w:color w:val="000000" w:themeColor="text1"/>
          <w:sz w:val="28"/>
          <w:szCs w:val="28"/>
        </w:rPr>
        <w:t>ли дополнительного образования.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2.1. В этом туре конкурса принимают участие по тр</w:t>
      </w:r>
      <w:r w:rsidR="005713DA">
        <w:rPr>
          <w:rFonts w:ascii="Times New Roman" w:hAnsi="Times New Roman"/>
          <w:color w:val="000000" w:themeColor="text1"/>
          <w:sz w:val="28"/>
          <w:szCs w:val="28"/>
        </w:rPr>
        <w:t>и победителя от каждого класса.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2.2. Ответственным за проведение Конкурса в школе/учреждении дополнительного образования может быть директор, его заместитель, учитель, методист или библиотекарь. От одной школы/учреждения дополнительного образования может быть назначен только один ответст</w:t>
      </w:r>
      <w:r w:rsidR="005713DA">
        <w:rPr>
          <w:rFonts w:ascii="Times New Roman" w:hAnsi="Times New Roman"/>
          <w:color w:val="000000" w:themeColor="text1"/>
          <w:sz w:val="28"/>
          <w:szCs w:val="28"/>
        </w:rPr>
        <w:t>венный за проведение Конкурса.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2.3. Участники школьного тура ч</w:t>
      </w:r>
      <w:r w:rsidR="005713DA">
        <w:rPr>
          <w:rFonts w:ascii="Times New Roman" w:hAnsi="Times New Roman"/>
          <w:color w:val="000000" w:themeColor="text1"/>
          <w:sz w:val="28"/>
          <w:szCs w:val="28"/>
        </w:rPr>
        <w:t>итают выбранный текст наизусть.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2.4. Три победителя школьного тура становя</w:t>
      </w:r>
      <w:r w:rsidR="005713DA">
        <w:rPr>
          <w:rFonts w:ascii="Times New Roman" w:hAnsi="Times New Roman"/>
          <w:color w:val="000000" w:themeColor="text1"/>
          <w:sz w:val="28"/>
          <w:szCs w:val="28"/>
        </w:rPr>
        <w:t>тся участниками районного тура.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2.5. Отчет о проведении школьного тура Конкурса (имена победителей и названия произведений) должен быть размещен на странице школы на сайте www.youngreaders.ru Размещение отчета является условием участия в районном туре Конкурса. Фотографии с конкурсного мероприятия размещаются на сайте по желанию ответственного за проведение школьного тур</w:t>
      </w:r>
      <w:r w:rsidR="005713DA">
        <w:rPr>
          <w:rFonts w:ascii="Times New Roman" w:hAnsi="Times New Roman"/>
          <w:color w:val="000000" w:themeColor="text1"/>
          <w:sz w:val="28"/>
          <w:szCs w:val="28"/>
        </w:rPr>
        <w:t>а.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 xml:space="preserve">3. Ответственным за проведение третьего – районного / муниципального тура Конкурса выступает представитель библиотеки/культурного </w:t>
      </w:r>
      <w:r w:rsidRPr="00F51E0E">
        <w:rPr>
          <w:rFonts w:ascii="Times New Roman" w:hAnsi="Times New Roman"/>
          <w:color w:val="000000" w:themeColor="text1"/>
          <w:sz w:val="28"/>
          <w:szCs w:val="28"/>
        </w:rPr>
        <w:lastRenderedPageBreak/>
        <w:t>центра/муниципального учреждения дополнительного образования или органа управления образованием (по согласованию с Региона</w:t>
      </w:r>
      <w:r w:rsidR="005713DA">
        <w:rPr>
          <w:rFonts w:ascii="Times New Roman" w:hAnsi="Times New Roman"/>
          <w:color w:val="000000" w:themeColor="text1"/>
          <w:sz w:val="28"/>
          <w:szCs w:val="28"/>
        </w:rPr>
        <w:t>льным куратором).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3.1. Региональный куратор предоставляет в Оргкомитет списки библиотек, культурных центров и муниципальных учреждений дополнительного образования, участвующих в районном этапе Конкурса, а также контактную информацию координаторов районного этапа Конкурса (телефон и e-mail координатора). Списки мест проведения районных этапов Конкурса по каждому региону размещаются членами Оргкомитета на официальном сайт</w:t>
      </w:r>
      <w:r w:rsidR="005713DA">
        <w:rPr>
          <w:rFonts w:ascii="Times New Roman" w:hAnsi="Times New Roman"/>
          <w:color w:val="000000" w:themeColor="text1"/>
          <w:sz w:val="28"/>
          <w:szCs w:val="28"/>
        </w:rPr>
        <w:t>е Конкурса www.youngreaders.ru.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 xml:space="preserve">3.2. Районный/ муниципальный тур конкурса может проводиться как без учета возраста участников, так и по возрастным группам. Решение о выделении возрастных групп принимается организаторами </w:t>
      </w:r>
      <w:r w:rsidR="005713DA">
        <w:rPr>
          <w:rFonts w:ascii="Times New Roman" w:hAnsi="Times New Roman"/>
          <w:color w:val="000000" w:themeColor="text1"/>
          <w:sz w:val="28"/>
          <w:szCs w:val="28"/>
        </w:rPr>
        <w:t>районного/ муниципального тура.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3.3. Координатор районного/муниципального тура Конкурса регистрируется на сайте www.youngreaders.ru. Координатор районного/муниципального этапа Конкурса может добавлять на страницу новости, фотографии, имена победителей, список участников Конкурса и названия выбр</w:t>
      </w:r>
      <w:r w:rsidR="005713DA">
        <w:rPr>
          <w:rFonts w:ascii="Times New Roman" w:hAnsi="Times New Roman"/>
          <w:color w:val="000000" w:themeColor="text1"/>
          <w:sz w:val="28"/>
          <w:szCs w:val="28"/>
        </w:rPr>
        <w:t>анных участниками произведений.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3.4. Отчет о проведении районного этапа Конкурса (имена победителей, название произведений) должен быть размещен на странице библиотеки или культурного центра, а также на сайте www.youngreaders.ru. Размещение отчета является условием участия в региональном туре Конкурса. Фотографии размещаются на сайте по желанию ответственног</w:t>
      </w:r>
      <w:r w:rsidR="005713DA">
        <w:rPr>
          <w:rFonts w:ascii="Times New Roman" w:hAnsi="Times New Roman"/>
          <w:color w:val="000000" w:themeColor="text1"/>
          <w:sz w:val="28"/>
          <w:szCs w:val="28"/>
        </w:rPr>
        <w:t>о за проведение районного тура.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4.1. Четвертый тур Конкурса – региональный – проводится в субъектах Российской Федерации. Руководство организацией и проведением регионального тура осуществляют региональные кураторы (представители Комитетов / Министерств / Департаментов) по образованию или культуре субъектов Российской Федерации, общественные деятели, учителя русского языка и литературы, педагогические работники системы дополнительного обра</w:t>
      </w:r>
      <w:r w:rsidR="005713DA">
        <w:rPr>
          <w:rFonts w:ascii="Times New Roman" w:hAnsi="Times New Roman"/>
          <w:color w:val="000000" w:themeColor="text1"/>
          <w:sz w:val="28"/>
          <w:szCs w:val="28"/>
        </w:rPr>
        <w:t>зования, сотрудники библиотек).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4.2. Региональные кураторы формируют региональный оргкомитет Конкурса и жюри Конкурса в регионе и предоставляют информацию в Оргкомитет Конкурса. Жюри формируется из писателей, актеров, режиссеров, литературоведов, общественных деятелей, деятелей культуры и искусств, учителей литературы. В жюри должно входить не менее пяти человек, количество членов жюри должно быть нечетным.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4.3. Региональный куратор размещает в своем личном кабинете на сайте www.youngreaders.ru информацию о месте и времени проведения регионального тура Конкурса.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5.1. Всероссийский финал Конкурса проводится в МДЦ «Артек». Для участия победителей регионального тура Конкурса во Всероссийском финале региональный куратор должен разместить в своем личном кабинете на сайте www.youngreaders.ru отчет о проведении регионального тура Конкурса (имена победителей, названия произведений), а также зарегистрировать финалистов в системе АИС «Путевка» на сайте артек.дети для получения бесплатной путевки в МДЦ «Артек».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5.3. Для участия во Всероссийском финале Конкурса региональному куратору необходимо предоставить в Оргкомитет данные билетов в Симферополь (в МДЦ «Артек») победителей и сопровождающих.</w:t>
      </w: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</w:p>
    <w:p w:rsidR="00F51E0E" w:rsidRPr="00F51E0E" w:rsidRDefault="00F51E0E" w:rsidP="00F51E0E">
      <w:pPr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51E0E">
        <w:rPr>
          <w:rFonts w:ascii="Times New Roman" w:hAnsi="Times New Roman"/>
          <w:color w:val="000000" w:themeColor="text1"/>
          <w:sz w:val="28"/>
          <w:szCs w:val="28"/>
        </w:rPr>
        <w:t>5.4. Кураторам всех уровней рекомендуется продолжать работу с участниками Конкурса, не прошедшими на следующий уровень: организовывать участие чтецов в литературных мероприятиях, городских и муниципальных праздниках, приглашать в эфиры на радио, задействовать в других проектах.</w:t>
      </w:r>
    </w:p>
    <w:p w:rsidR="00F51E0E" w:rsidRDefault="00F51E0E" w:rsidP="005B4D5F">
      <w:pPr>
        <w:spacing w:after="0" w:line="240" w:lineRule="auto"/>
        <w:jc w:val="center"/>
        <w:textAlignment w:val="baseline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</w:p>
    <w:p w:rsidR="00F51E0E" w:rsidRDefault="00F51E0E" w:rsidP="005B4D5F">
      <w:pPr>
        <w:spacing w:after="0" w:line="240" w:lineRule="auto"/>
        <w:jc w:val="center"/>
        <w:textAlignment w:val="baseline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</w:p>
    <w:p w:rsidR="00F51E0E" w:rsidRDefault="00F51E0E" w:rsidP="005B4D5F">
      <w:pPr>
        <w:spacing w:after="0" w:line="240" w:lineRule="auto"/>
        <w:jc w:val="center"/>
        <w:textAlignment w:val="baseline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</w:p>
    <w:p w:rsidR="005713DA" w:rsidRPr="00FF0C59" w:rsidRDefault="005713DA" w:rsidP="005713DA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5713DA" w:rsidRDefault="005713DA" w:rsidP="005713DA">
      <w:pPr>
        <w:spacing w:after="0" w:line="240" w:lineRule="auto"/>
        <w:ind w:left="4254"/>
        <w:jc w:val="right"/>
        <w:rPr>
          <w:rFonts w:ascii="Times New Roman" w:eastAsia="Calibri" w:hAnsi="Times New Roman"/>
          <w:lang w:eastAsia="en-US"/>
        </w:rPr>
      </w:pPr>
      <w:r w:rsidRPr="00FF0C59">
        <w:rPr>
          <w:rFonts w:ascii="Times New Roman" w:eastAsia="Calibri" w:hAnsi="Times New Roman"/>
          <w:lang w:eastAsia="en-US"/>
        </w:rPr>
        <w:t xml:space="preserve">к Положению о проведении </w:t>
      </w:r>
    </w:p>
    <w:p w:rsidR="005713DA" w:rsidRPr="00FF0C59" w:rsidRDefault="00FF2423" w:rsidP="005713DA">
      <w:pPr>
        <w:spacing w:after="0" w:line="240" w:lineRule="auto"/>
        <w:ind w:left="4254"/>
        <w:jc w:val="right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районного тура </w:t>
      </w:r>
      <w:r w:rsidR="005713DA">
        <w:rPr>
          <w:rFonts w:ascii="Times New Roman" w:eastAsia="Calibri" w:hAnsi="Times New Roman"/>
          <w:lang w:eastAsia="en-US"/>
        </w:rPr>
        <w:t>Всероссийского</w:t>
      </w:r>
      <w:r w:rsidR="005713DA" w:rsidRPr="00FF0C59">
        <w:rPr>
          <w:rFonts w:ascii="Times New Roman" w:eastAsia="Calibri" w:hAnsi="Times New Roman"/>
          <w:lang w:eastAsia="en-US"/>
        </w:rPr>
        <w:t xml:space="preserve"> конкурса </w:t>
      </w:r>
    </w:p>
    <w:p w:rsidR="005713DA" w:rsidRPr="00FF0C59" w:rsidRDefault="005713DA" w:rsidP="005713DA">
      <w:pPr>
        <w:spacing w:after="0" w:line="240" w:lineRule="auto"/>
        <w:ind w:left="4254"/>
        <w:jc w:val="right"/>
        <w:rPr>
          <w:rFonts w:ascii="Times New Roman" w:eastAsia="Calibri" w:hAnsi="Times New Roman"/>
          <w:lang w:eastAsia="en-US"/>
        </w:rPr>
      </w:pPr>
      <w:r w:rsidRPr="00FF0C59">
        <w:rPr>
          <w:rFonts w:ascii="Times New Roman" w:eastAsia="Calibri" w:hAnsi="Times New Roman"/>
          <w:lang w:eastAsia="en-US"/>
        </w:rPr>
        <w:t xml:space="preserve">        </w:t>
      </w:r>
      <w:r>
        <w:rPr>
          <w:rFonts w:ascii="Times New Roman" w:eastAsia="Calibri" w:hAnsi="Times New Roman"/>
          <w:lang w:eastAsia="en-US"/>
        </w:rPr>
        <w:t xml:space="preserve">юных чтецов </w:t>
      </w:r>
      <w:r w:rsidRPr="00FF0C59">
        <w:rPr>
          <w:rFonts w:ascii="Times New Roman" w:eastAsia="Calibri" w:hAnsi="Times New Roman"/>
          <w:lang w:eastAsia="en-US"/>
        </w:rPr>
        <w:t>«</w:t>
      </w:r>
      <w:r>
        <w:rPr>
          <w:rFonts w:ascii="Times New Roman" w:eastAsia="Calibri" w:hAnsi="Times New Roman"/>
          <w:lang w:eastAsia="en-US"/>
        </w:rPr>
        <w:t>Живая классика</w:t>
      </w:r>
      <w:r w:rsidRPr="00FF0C59">
        <w:rPr>
          <w:rFonts w:ascii="Times New Roman" w:eastAsia="Calibri" w:hAnsi="Times New Roman"/>
          <w:lang w:eastAsia="en-US"/>
        </w:rPr>
        <w:t>»</w:t>
      </w:r>
    </w:p>
    <w:p w:rsidR="00F51E0E" w:rsidRDefault="00F51E0E" w:rsidP="005B4D5F">
      <w:pPr>
        <w:spacing w:after="0" w:line="240" w:lineRule="auto"/>
        <w:jc w:val="center"/>
        <w:textAlignment w:val="baseline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</w:p>
    <w:p w:rsidR="00F51E0E" w:rsidRDefault="00F51E0E" w:rsidP="005B4D5F">
      <w:pPr>
        <w:spacing w:after="0" w:line="240" w:lineRule="auto"/>
        <w:jc w:val="center"/>
        <w:textAlignment w:val="baseline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</w:p>
    <w:p w:rsidR="005713DA" w:rsidRPr="005713DA" w:rsidRDefault="005713DA" w:rsidP="005713DA">
      <w:pPr>
        <w:shd w:val="clear" w:color="auto" w:fill="F6F6F6"/>
        <w:spacing w:after="0" w:line="240" w:lineRule="auto"/>
        <w:jc w:val="center"/>
        <w:textAlignment w:val="baseline"/>
        <w:rPr>
          <w:rFonts w:ascii="Arial" w:hAnsi="Arial" w:cs="Arial"/>
          <w:color w:val="8D8C8C"/>
          <w:sz w:val="20"/>
          <w:szCs w:val="20"/>
        </w:rPr>
      </w:pPr>
      <w:r w:rsidRPr="005713DA">
        <w:rPr>
          <w:rFonts w:ascii="Times New Roman" w:hAnsi="Times New Roman"/>
          <w:b/>
          <w:bCs/>
          <w:color w:val="333333"/>
          <w:sz w:val="20"/>
          <w:szCs w:val="20"/>
          <w:bdr w:val="none" w:sz="0" w:space="0" w:color="auto" w:frame="1"/>
        </w:rPr>
        <w:t>КАЛЕНДАРЬ КОНКУРСА 2019 ГОДА</w:t>
      </w:r>
    </w:p>
    <w:tbl>
      <w:tblPr>
        <w:tblW w:w="10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2"/>
        <w:gridCol w:w="4418"/>
        <w:gridCol w:w="2503"/>
      </w:tblGrid>
      <w:tr w:rsidR="005713DA" w:rsidRPr="005713DA" w:rsidTr="005713DA">
        <w:trPr>
          <w:trHeight w:val="281"/>
        </w:trPr>
        <w:tc>
          <w:tcPr>
            <w:tcW w:w="3712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b/>
                <w:bCs/>
                <w:color w:val="2D2D2D"/>
                <w:sz w:val="24"/>
                <w:szCs w:val="24"/>
                <w:bdr w:val="none" w:sz="0" w:space="0" w:color="auto" w:frame="1"/>
              </w:rPr>
              <w:t>Этап</w:t>
            </w:r>
          </w:p>
        </w:tc>
        <w:tc>
          <w:tcPr>
            <w:tcW w:w="4418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b/>
                <w:bCs/>
                <w:color w:val="2D2D2D"/>
                <w:sz w:val="24"/>
                <w:szCs w:val="24"/>
                <w:bdr w:val="none" w:sz="0" w:space="0" w:color="auto" w:frame="1"/>
              </w:rPr>
              <w:t>Мероприятия внутри этапа</w:t>
            </w:r>
          </w:p>
        </w:tc>
        <w:tc>
          <w:tcPr>
            <w:tcW w:w="2503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b/>
                <w:bCs/>
                <w:color w:val="2D2D2D"/>
                <w:sz w:val="24"/>
                <w:szCs w:val="24"/>
                <w:bdr w:val="none" w:sz="0" w:space="0" w:color="auto" w:frame="1"/>
              </w:rPr>
              <w:t>Сроки</w:t>
            </w:r>
          </w:p>
        </w:tc>
      </w:tr>
      <w:tr w:rsidR="005713DA" w:rsidRPr="005713DA" w:rsidTr="005713DA">
        <w:trPr>
          <w:trHeight w:val="646"/>
        </w:trPr>
        <w:tc>
          <w:tcPr>
            <w:tcW w:w="3712" w:type="dxa"/>
            <w:vMerge w:val="restar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b/>
                <w:bCs/>
                <w:color w:val="2D2D2D"/>
                <w:sz w:val="24"/>
                <w:szCs w:val="24"/>
                <w:bdr w:val="none" w:sz="0" w:space="0" w:color="auto" w:frame="1"/>
              </w:rPr>
              <w:t>Подготовительный</w:t>
            </w:r>
          </w:p>
        </w:tc>
        <w:tc>
          <w:tcPr>
            <w:tcW w:w="4418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Регистрация участников на сайте и подготовка к Конкурсу</w:t>
            </w:r>
          </w:p>
        </w:tc>
        <w:tc>
          <w:tcPr>
            <w:tcW w:w="2503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10.09.2018 – 25.01.2019</w:t>
            </w:r>
          </w:p>
        </w:tc>
      </w:tr>
      <w:tr w:rsidR="005713DA" w:rsidRPr="005713DA" w:rsidTr="005713DA">
        <w:trPr>
          <w:trHeight w:val="646"/>
        </w:trPr>
        <w:tc>
          <w:tcPr>
            <w:tcW w:w="0" w:type="auto"/>
            <w:vMerge/>
            <w:shd w:val="clear" w:color="auto" w:fill="FFFFFF" w:themeFill="background1"/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rPr>
                <w:rFonts w:ascii="Times New Roman" w:hAnsi="Times New Roman"/>
                <w:color w:val="8D8C8C"/>
                <w:sz w:val="24"/>
                <w:szCs w:val="24"/>
              </w:rPr>
            </w:pPr>
          </w:p>
        </w:tc>
        <w:tc>
          <w:tcPr>
            <w:tcW w:w="4418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Неделя «Живой классики» в библиотеках</w:t>
            </w:r>
          </w:p>
        </w:tc>
        <w:tc>
          <w:tcPr>
            <w:tcW w:w="2503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19.11.2018-25.11.2018</w:t>
            </w:r>
          </w:p>
        </w:tc>
      </w:tr>
      <w:tr w:rsidR="005713DA" w:rsidRPr="005713DA" w:rsidTr="005713DA">
        <w:trPr>
          <w:trHeight w:val="351"/>
        </w:trPr>
        <w:tc>
          <w:tcPr>
            <w:tcW w:w="3712" w:type="dxa"/>
            <w:vMerge w:val="restar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b/>
                <w:bCs/>
                <w:color w:val="2D2D2D"/>
                <w:sz w:val="24"/>
                <w:szCs w:val="24"/>
                <w:bdr w:val="none" w:sz="0" w:space="0" w:color="auto" w:frame="1"/>
              </w:rPr>
              <w:t>Классный тур</w:t>
            </w:r>
          </w:p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i/>
                <w:iCs/>
                <w:color w:val="2D2D2D"/>
                <w:sz w:val="24"/>
                <w:szCs w:val="24"/>
                <w:bdr w:val="none" w:sz="0" w:space="0" w:color="auto" w:frame="1"/>
              </w:rPr>
              <w:t>Место проведения — школа</w:t>
            </w:r>
          </w:p>
        </w:tc>
        <w:tc>
          <w:tcPr>
            <w:tcW w:w="4418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Старт</w:t>
            </w:r>
          </w:p>
        </w:tc>
        <w:tc>
          <w:tcPr>
            <w:tcW w:w="2503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01.02.2019</w:t>
            </w:r>
          </w:p>
        </w:tc>
      </w:tr>
      <w:tr w:rsidR="005713DA" w:rsidRPr="005713DA" w:rsidTr="005713DA">
        <w:trPr>
          <w:trHeight w:val="351"/>
        </w:trPr>
        <w:tc>
          <w:tcPr>
            <w:tcW w:w="0" w:type="auto"/>
            <w:vMerge/>
            <w:shd w:val="clear" w:color="auto" w:fill="FFFFFF" w:themeFill="background1"/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rPr>
                <w:rFonts w:ascii="Times New Roman" w:hAnsi="Times New Roman"/>
                <w:color w:val="8D8C8C"/>
                <w:sz w:val="24"/>
                <w:szCs w:val="24"/>
              </w:rPr>
            </w:pPr>
          </w:p>
        </w:tc>
        <w:tc>
          <w:tcPr>
            <w:tcW w:w="4418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Отчет о проведении на сайте</w:t>
            </w:r>
          </w:p>
        </w:tc>
        <w:tc>
          <w:tcPr>
            <w:tcW w:w="2503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до 15.02.2019</w:t>
            </w:r>
          </w:p>
        </w:tc>
      </w:tr>
      <w:tr w:rsidR="005713DA" w:rsidRPr="005713DA" w:rsidTr="005713DA">
        <w:trPr>
          <w:trHeight w:val="351"/>
        </w:trPr>
        <w:tc>
          <w:tcPr>
            <w:tcW w:w="3712" w:type="dxa"/>
            <w:vMerge w:val="restar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b/>
                <w:bCs/>
                <w:color w:val="2D2D2D"/>
                <w:sz w:val="24"/>
                <w:szCs w:val="24"/>
                <w:bdr w:val="none" w:sz="0" w:space="0" w:color="auto" w:frame="1"/>
              </w:rPr>
              <w:t>Школьный тур</w:t>
            </w:r>
          </w:p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i/>
                <w:iCs/>
                <w:color w:val="2D2D2D"/>
                <w:sz w:val="24"/>
                <w:szCs w:val="24"/>
                <w:bdr w:val="none" w:sz="0" w:space="0" w:color="auto" w:frame="1"/>
              </w:rPr>
              <w:t>Место проведения — школа</w:t>
            </w:r>
          </w:p>
        </w:tc>
        <w:tc>
          <w:tcPr>
            <w:tcW w:w="4418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Старт</w:t>
            </w:r>
          </w:p>
        </w:tc>
        <w:tc>
          <w:tcPr>
            <w:tcW w:w="2503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15.02.2019</w:t>
            </w:r>
          </w:p>
        </w:tc>
      </w:tr>
      <w:tr w:rsidR="005713DA" w:rsidRPr="005713DA" w:rsidTr="005713DA">
        <w:trPr>
          <w:trHeight w:val="351"/>
        </w:trPr>
        <w:tc>
          <w:tcPr>
            <w:tcW w:w="0" w:type="auto"/>
            <w:vMerge/>
            <w:shd w:val="clear" w:color="auto" w:fill="FFFFFF" w:themeFill="background1"/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rPr>
                <w:rFonts w:ascii="Times New Roman" w:hAnsi="Times New Roman"/>
                <w:color w:val="8D8C8C"/>
                <w:sz w:val="24"/>
                <w:szCs w:val="24"/>
              </w:rPr>
            </w:pPr>
          </w:p>
        </w:tc>
        <w:tc>
          <w:tcPr>
            <w:tcW w:w="4418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Отчет о проведении на сайте</w:t>
            </w:r>
          </w:p>
        </w:tc>
        <w:tc>
          <w:tcPr>
            <w:tcW w:w="2503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до 28.02.2019</w:t>
            </w:r>
          </w:p>
        </w:tc>
      </w:tr>
      <w:tr w:rsidR="005713DA" w:rsidRPr="005713DA" w:rsidTr="005713DA">
        <w:trPr>
          <w:trHeight w:val="632"/>
        </w:trPr>
        <w:tc>
          <w:tcPr>
            <w:tcW w:w="3712" w:type="dxa"/>
            <w:vMerge w:val="restar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b/>
                <w:bCs/>
                <w:color w:val="2D2D2D"/>
                <w:sz w:val="24"/>
                <w:szCs w:val="24"/>
                <w:bdr w:val="none" w:sz="0" w:space="0" w:color="auto" w:frame="1"/>
              </w:rPr>
              <w:t>Районный/муниципальный тур</w:t>
            </w:r>
          </w:p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i/>
                <w:iCs/>
                <w:color w:val="2D2D2D"/>
                <w:sz w:val="24"/>
                <w:szCs w:val="24"/>
                <w:bdr w:val="none" w:sz="0" w:space="0" w:color="auto" w:frame="1"/>
              </w:rPr>
              <w:t>Место проведения – библиотеки, культурные центры</w:t>
            </w:r>
          </w:p>
        </w:tc>
        <w:tc>
          <w:tcPr>
            <w:tcW w:w="4418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Куратор региона предоставляет Оргкомитету информацию о местах проведения районных туров</w:t>
            </w:r>
          </w:p>
        </w:tc>
        <w:tc>
          <w:tcPr>
            <w:tcW w:w="2503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до 20.01.2019</w:t>
            </w:r>
          </w:p>
        </w:tc>
      </w:tr>
      <w:tr w:rsidR="005713DA" w:rsidRPr="005713DA" w:rsidTr="005713DA">
        <w:trPr>
          <w:trHeight w:val="632"/>
        </w:trPr>
        <w:tc>
          <w:tcPr>
            <w:tcW w:w="0" w:type="auto"/>
            <w:vMerge/>
            <w:shd w:val="clear" w:color="auto" w:fill="FFFFFF" w:themeFill="background1"/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rPr>
                <w:rFonts w:ascii="Times New Roman" w:hAnsi="Times New Roman"/>
                <w:color w:val="8D8C8C"/>
                <w:sz w:val="24"/>
                <w:szCs w:val="24"/>
              </w:rPr>
            </w:pPr>
          </w:p>
        </w:tc>
        <w:tc>
          <w:tcPr>
            <w:tcW w:w="4418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Регистрация на сайте координатора районного этапа</w:t>
            </w:r>
          </w:p>
        </w:tc>
        <w:tc>
          <w:tcPr>
            <w:tcW w:w="2503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до 20.01.2019</w:t>
            </w:r>
          </w:p>
        </w:tc>
      </w:tr>
      <w:tr w:rsidR="005713DA" w:rsidRPr="005713DA" w:rsidTr="005713DA">
        <w:trPr>
          <w:trHeight w:val="632"/>
        </w:trPr>
        <w:tc>
          <w:tcPr>
            <w:tcW w:w="0" w:type="auto"/>
            <w:vMerge/>
            <w:shd w:val="clear" w:color="auto" w:fill="FFFFFF" w:themeFill="background1"/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rPr>
                <w:rFonts w:ascii="Times New Roman" w:hAnsi="Times New Roman"/>
                <w:color w:val="8D8C8C"/>
                <w:sz w:val="24"/>
                <w:szCs w:val="24"/>
              </w:rPr>
            </w:pPr>
          </w:p>
        </w:tc>
        <w:tc>
          <w:tcPr>
            <w:tcW w:w="4418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Размещение информации о районных турах на сайте Конкурса</w:t>
            </w:r>
          </w:p>
        </w:tc>
        <w:tc>
          <w:tcPr>
            <w:tcW w:w="2503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15.02.2019</w:t>
            </w:r>
          </w:p>
        </w:tc>
      </w:tr>
      <w:tr w:rsidR="005713DA" w:rsidRPr="005713DA" w:rsidTr="005713DA">
        <w:trPr>
          <w:trHeight w:val="632"/>
        </w:trPr>
        <w:tc>
          <w:tcPr>
            <w:tcW w:w="0" w:type="auto"/>
            <w:vMerge/>
            <w:shd w:val="clear" w:color="auto" w:fill="FFFFFF" w:themeFill="background1"/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rPr>
                <w:rFonts w:ascii="Times New Roman" w:hAnsi="Times New Roman"/>
                <w:color w:val="8D8C8C"/>
                <w:sz w:val="24"/>
                <w:szCs w:val="24"/>
              </w:rPr>
            </w:pPr>
          </w:p>
        </w:tc>
        <w:tc>
          <w:tcPr>
            <w:tcW w:w="4418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Старт</w:t>
            </w:r>
          </w:p>
        </w:tc>
        <w:tc>
          <w:tcPr>
            <w:tcW w:w="2503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01.03.2019</w:t>
            </w:r>
          </w:p>
        </w:tc>
      </w:tr>
      <w:tr w:rsidR="005713DA" w:rsidRPr="005713DA" w:rsidTr="005713DA">
        <w:trPr>
          <w:trHeight w:val="632"/>
        </w:trPr>
        <w:tc>
          <w:tcPr>
            <w:tcW w:w="0" w:type="auto"/>
            <w:vMerge/>
            <w:shd w:val="clear" w:color="auto" w:fill="FFFFFF" w:themeFill="background1"/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rPr>
                <w:rFonts w:ascii="Times New Roman" w:hAnsi="Times New Roman"/>
                <w:color w:val="8D8C8C"/>
                <w:sz w:val="24"/>
                <w:szCs w:val="24"/>
              </w:rPr>
            </w:pPr>
          </w:p>
        </w:tc>
        <w:tc>
          <w:tcPr>
            <w:tcW w:w="4418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Отчет о проведении на сайте</w:t>
            </w:r>
          </w:p>
        </w:tc>
        <w:tc>
          <w:tcPr>
            <w:tcW w:w="2503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до 20.03.2019</w:t>
            </w:r>
          </w:p>
        </w:tc>
      </w:tr>
      <w:tr w:rsidR="005713DA" w:rsidRPr="005713DA" w:rsidTr="005713DA">
        <w:trPr>
          <w:trHeight w:val="632"/>
        </w:trPr>
        <w:tc>
          <w:tcPr>
            <w:tcW w:w="3712" w:type="dxa"/>
            <w:vMerge w:val="restar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b/>
                <w:bCs/>
                <w:color w:val="2D2D2D"/>
                <w:sz w:val="24"/>
                <w:szCs w:val="24"/>
                <w:bdr w:val="none" w:sz="0" w:space="0" w:color="auto" w:frame="1"/>
              </w:rPr>
              <w:lastRenderedPageBreak/>
              <w:t>Региональный тур</w:t>
            </w:r>
          </w:p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i/>
                <w:iCs/>
                <w:color w:val="2D2D2D"/>
                <w:sz w:val="24"/>
                <w:szCs w:val="24"/>
                <w:bdr w:val="none" w:sz="0" w:space="0" w:color="auto" w:frame="1"/>
              </w:rPr>
              <w:t>Место проведения – районные детские библиотеки, книжные магазины, культурные центры, муниципальные учреждения дополнительного образования</w:t>
            </w:r>
          </w:p>
        </w:tc>
        <w:tc>
          <w:tcPr>
            <w:tcW w:w="4418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Формирование жюри с размещением информации на сайте</w:t>
            </w:r>
          </w:p>
        </w:tc>
        <w:tc>
          <w:tcPr>
            <w:tcW w:w="2503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до 10.03.2019</w:t>
            </w:r>
          </w:p>
        </w:tc>
      </w:tr>
      <w:tr w:rsidR="005713DA" w:rsidRPr="005713DA" w:rsidTr="005713DA">
        <w:trPr>
          <w:trHeight w:val="632"/>
        </w:trPr>
        <w:tc>
          <w:tcPr>
            <w:tcW w:w="0" w:type="auto"/>
            <w:vMerge/>
            <w:shd w:val="clear" w:color="auto" w:fill="FFFFFF" w:themeFill="background1"/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rPr>
                <w:rFonts w:ascii="Times New Roman" w:hAnsi="Times New Roman"/>
                <w:color w:val="8D8C8C"/>
                <w:sz w:val="24"/>
                <w:szCs w:val="24"/>
              </w:rPr>
            </w:pPr>
          </w:p>
        </w:tc>
        <w:tc>
          <w:tcPr>
            <w:tcW w:w="4418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Информация о месте и времени проведения регионального тура на сайте</w:t>
            </w:r>
          </w:p>
        </w:tc>
        <w:tc>
          <w:tcPr>
            <w:tcW w:w="2503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до 10.03.2019</w:t>
            </w:r>
          </w:p>
        </w:tc>
      </w:tr>
      <w:tr w:rsidR="005713DA" w:rsidRPr="005713DA" w:rsidTr="005713DA">
        <w:trPr>
          <w:trHeight w:val="632"/>
        </w:trPr>
        <w:tc>
          <w:tcPr>
            <w:tcW w:w="0" w:type="auto"/>
            <w:vMerge/>
            <w:shd w:val="clear" w:color="auto" w:fill="FFFFFF" w:themeFill="background1"/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rPr>
                <w:rFonts w:ascii="Times New Roman" w:hAnsi="Times New Roman"/>
                <w:color w:val="8D8C8C"/>
                <w:sz w:val="24"/>
                <w:szCs w:val="24"/>
              </w:rPr>
            </w:pPr>
          </w:p>
        </w:tc>
        <w:tc>
          <w:tcPr>
            <w:tcW w:w="4418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Старт</w:t>
            </w:r>
          </w:p>
        </w:tc>
        <w:tc>
          <w:tcPr>
            <w:tcW w:w="2503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до 01.04.2019</w:t>
            </w:r>
          </w:p>
        </w:tc>
      </w:tr>
      <w:tr w:rsidR="005713DA" w:rsidRPr="005713DA" w:rsidTr="005713DA">
        <w:trPr>
          <w:trHeight w:val="632"/>
        </w:trPr>
        <w:tc>
          <w:tcPr>
            <w:tcW w:w="0" w:type="auto"/>
            <w:vMerge/>
            <w:shd w:val="clear" w:color="auto" w:fill="FFFFFF" w:themeFill="background1"/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rPr>
                <w:rFonts w:ascii="Times New Roman" w:hAnsi="Times New Roman"/>
                <w:color w:val="8D8C8C"/>
                <w:sz w:val="24"/>
                <w:szCs w:val="24"/>
              </w:rPr>
            </w:pPr>
          </w:p>
        </w:tc>
        <w:tc>
          <w:tcPr>
            <w:tcW w:w="4418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Отчет о проведении регионального тура на сайте</w:t>
            </w:r>
          </w:p>
        </w:tc>
        <w:tc>
          <w:tcPr>
            <w:tcW w:w="2503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до 11.04.2019</w:t>
            </w:r>
          </w:p>
        </w:tc>
      </w:tr>
      <w:tr w:rsidR="005713DA" w:rsidRPr="005713DA" w:rsidTr="005713DA">
        <w:trPr>
          <w:trHeight w:val="632"/>
        </w:trPr>
        <w:tc>
          <w:tcPr>
            <w:tcW w:w="0" w:type="auto"/>
            <w:vMerge/>
            <w:shd w:val="clear" w:color="auto" w:fill="FFFFFF" w:themeFill="background1"/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rPr>
                <w:rFonts w:ascii="Times New Roman" w:hAnsi="Times New Roman"/>
                <w:color w:val="8D8C8C"/>
                <w:sz w:val="24"/>
                <w:szCs w:val="24"/>
              </w:rPr>
            </w:pPr>
          </w:p>
        </w:tc>
        <w:tc>
          <w:tcPr>
            <w:tcW w:w="4418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Предоставление информации о победителях в Оргкомитет</w:t>
            </w:r>
          </w:p>
        </w:tc>
        <w:tc>
          <w:tcPr>
            <w:tcW w:w="2503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До 13.04.2019</w:t>
            </w:r>
          </w:p>
        </w:tc>
      </w:tr>
      <w:tr w:rsidR="005713DA" w:rsidRPr="005713DA" w:rsidTr="005713DA">
        <w:trPr>
          <w:trHeight w:val="632"/>
        </w:trPr>
        <w:tc>
          <w:tcPr>
            <w:tcW w:w="0" w:type="auto"/>
            <w:vMerge/>
            <w:shd w:val="clear" w:color="auto" w:fill="FFFFFF" w:themeFill="background1"/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rPr>
                <w:rFonts w:ascii="Times New Roman" w:hAnsi="Times New Roman"/>
                <w:color w:val="8D8C8C"/>
                <w:sz w:val="24"/>
                <w:szCs w:val="24"/>
              </w:rPr>
            </w:pPr>
          </w:p>
        </w:tc>
        <w:tc>
          <w:tcPr>
            <w:tcW w:w="4418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Регистрация финалистов в системе АИС «Путёвка»</w:t>
            </w:r>
          </w:p>
        </w:tc>
        <w:tc>
          <w:tcPr>
            <w:tcW w:w="2503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до 15.04.2019</w:t>
            </w:r>
          </w:p>
        </w:tc>
      </w:tr>
      <w:tr w:rsidR="005713DA" w:rsidRPr="005713DA" w:rsidTr="005713DA">
        <w:trPr>
          <w:trHeight w:val="632"/>
        </w:trPr>
        <w:tc>
          <w:tcPr>
            <w:tcW w:w="0" w:type="auto"/>
            <w:vMerge/>
            <w:shd w:val="clear" w:color="auto" w:fill="FFFFFF" w:themeFill="background1"/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rPr>
                <w:rFonts w:ascii="Times New Roman" w:hAnsi="Times New Roman"/>
                <w:color w:val="8D8C8C"/>
                <w:sz w:val="24"/>
                <w:szCs w:val="24"/>
              </w:rPr>
            </w:pPr>
          </w:p>
        </w:tc>
        <w:tc>
          <w:tcPr>
            <w:tcW w:w="4418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Информация о приобретении билетов в Симферополь для участников Всероссийского финала в МДЦ «Артек»</w:t>
            </w:r>
          </w:p>
        </w:tc>
        <w:tc>
          <w:tcPr>
            <w:tcW w:w="2503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до 15.04.2019</w:t>
            </w:r>
          </w:p>
        </w:tc>
      </w:tr>
      <w:tr w:rsidR="005713DA" w:rsidRPr="005713DA" w:rsidTr="005713DA">
        <w:trPr>
          <w:trHeight w:val="576"/>
        </w:trPr>
        <w:tc>
          <w:tcPr>
            <w:tcW w:w="3712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b/>
                <w:bCs/>
                <w:color w:val="2D2D2D"/>
                <w:sz w:val="24"/>
                <w:szCs w:val="24"/>
                <w:bdr w:val="none" w:sz="0" w:space="0" w:color="auto" w:frame="1"/>
              </w:rPr>
              <w:t>Всероссийский финал</w:t>
            </w:r>
          </w:p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i/>
                <w:iCs/>
                <w:color w:val="2D2D2D"/>
                <w:sz w:val="24"/>
                <w:szCs w:val="24"/>
                <w:bdr w:val="none" w:sz="0" w:space="0" w:color="auto" w:frame="1"/>
              </w:rPr>
              <w:t>Место проведения – МДЦ «Артек»</w:t>
            </w:r>
          </w:p>
        </w:tc>
        <w:tc>
          <w:tcPr>
            <w:tcW w:w="4418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Отборочные туры</w:t>
            </w:r>
          </w:p>
        </w:tc>
        <w:tc>
          <w:tcPr>
            <w:tcW w:w="2503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1 – 20 мая 2019</w:t>
            </w:r>
          </w:p>
        </w:tc>
      </w:tr>
      <w:tr w:rsidR="005713DA" w:rsidRPr="005713DA" w:rsidTr="005713DA">
        <w:trPr>
          <w:trHeight w:val="561"/>
        </w:trPr>
        <w:tc>
          <w:tcPr>
            <w:tcW w:w="3712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b/>
                <w:bCs/>
                <w:color w:val="2D2D2D"/>
                <w:sz w:val="24"/>
                <w:szCs w:val="24"/>
                <w:bdr w:val="none" w:sz="0" w:space="0" w:color="auto" w:frame="1"/>
              </w:rPr>
              <w:t>Суперфинал на Красной площади в Москве</w:t>
            </w:r>
          </w:p>
        </w:tc>
        <w:tc>
          <w:tcPr>
            <w:tcW w:w="4418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rPr>
                <w:rFonts w:ascii="Times New Roman" w:hAnsi="Times New Roman"/>
                <w:color w:val="8D8C8C"/>
                <w:sz w:val="24"/>
                <w:szCs w:val="24"/>
              </w:rPr>
            </w:pPr>
          </w:p>
        </w:tc>
        <w:tc>
          <w:tcPr>
            <w:tcW w:w="2503" w:type="dxa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5713DA" w:rsidRPr="005713DA" w:rsidRDefault="005713DA" w:rsidP="005713DA">
            <w:pPr>
              <w:spacing w:after="0" w:line="240" w:lineRule="auto"/>
              <w:jc w:val="center"/>
              <w:rPr>
                <w:rFonts w:ascii="Times New Roman" w:hAnsi="Times New Roman"/>
                <w:color w:val="8D8C8C"/>
                <w:sz w:val="24"/>
                <w:szCs w:val="24"/>
              </w:rPr>
            </w:pPr>
            <w:r w:rsidRPr="005713DA">
              <w:rPr>
                <w:rFonts w:ascii="Times New Roman" w:hAnsi="Times New Roman"/>
                <w:color w:val="2D2D2D"/>
                <w:sz w:val="24"/>
                <w:szCs w:val="24"/>
                <w:bdr w:val="none" w:sz="0" w:space="0" w:color="auto" w:frame="1"/>
              </w:rPr>
              <w:t>3 – 6 июня 2019</w:t>
            </w:r>
          </w:p>
        </w:tc>
      </w:tr>
    </w:tbl>
    <w:p w:rsidR="00F51E0E" w:rsidRDefault="00F51E0E" w:rsidP="005B4D5F">
      <w:pPr>
        <w:spacing w:after="0" w:line="240" w:lineRule="auto"/>
        <w:jc w:val="center"/>
        <w:textAlignment w:val="baseline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</w:p>
    <w:p w:rsidR="00F51E0E" w:rsidRDefault="00F51E0E" w:rsidP="005B4D5F">
      <w:pPr>
        <w:spacing w:after="0" w:line="240" w:lineRule="auto"/>
        <w:jc w:val="center"/>
        <w:textAlignment w:val="baseline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</w:p>
    <w:p w:rsidR="005713DA" w:rsidRPr="00FF0C59" w:rsidRDefault="005713DA" w:rsidP="005713DA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5713DA" w:rsidRDefault="005713DA" w:rsidP="005713DA">
      <w:pPr>
        <w:spacing w:after="0" w:line="240" w:lineRule="auto"/>
        <w:ind w:left="4254"/>
        <w:jc w:val="right"/>
        <w:rPr>
          <w:rFonts w:ascii="Times New Roman" w:eastAsia="Calibri" w:hAnsi="Times New Roman"/>
          <w:lang w:eastAsia="en-US"/>
        </w:rPr>
      </w:pPr>
      <w:r w:rsidRPr="00FF0C59">
        <w:rPr>
          <w:rFonts w:ascii="Times New Roman" w:eastAsia="Calibri" w:hAnsi="Times New Roman"/>
          <w:lang w:eastAsia="en-US"/>
        </w:rPr>
        <w:t xml:space="preserve">к Положению о проведении </w:t>
      </w:r>
    </w:p>
    <w:p w:rsidR="005713DA" w:rsidRPr="00FF0C59" w:rsidRDefault="00FF2423" w:rsidP="005713DA">
      <w:pPr>
        <w:spacing w:after="0" w:line="240" w:lineRule="auto"/>
        <w:ind w:left="4254"/>
        <w:jc w:val="right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районного тура </w:t>
      </w:r>
      <w:r w:rsidR="005713DA">
        <w:rPr>
          <w:rFonts w:ascii="Times New Roman" w:eastAsia="Calibri" w:hAnsi="Times New Roman"/>
          <w:lang w:eastAsia="en-US"/>
        </w:rPr>
        <w:t>Всероссийского</w:t>
      </w:r>
      <w:r w:rsidR="005713DA" w:rsidRPr="00FF0C59">
        <w:rPr>
          <w:rFonts w:ascii="Times New Roman" w:eastAsia="Calibri" w:hAnsi="Times New Roman"/>
          <w:lang w:eastAsia="en-US"/>
        </w:rPr>
        <w:t xml:space="preserve"> конкурса </w:t>
      </w:r>
    </w:p>
    <w:p w:rsidR="005713DA" w:rsidRPr="00FF0C59" w:rsidRDefault="005713DA" w:rsidP="005713DA">
      <w:pPr>
        <w:spacing w:after="0" w:line="240" w:lineRule="auto"/>
        <w:ind w:left="4254"/>
        <w:jc w:val="right"/>
        <w:rPr>
          <w:rFonts w:ascii="Times New Roman" w:eastAsia="Calibri" w:hAnsi="Times New Roman"/>
          <w:lang w:eastAsia="en-US"/>
        </w:rPr>
      </w:pPr>
      <w:r w:rsidRPr="00FF0C59">
        <w:rPr>
          <w:rFonts w:ascii="Times New Roman" w:eastAsia="Calibri" w:hAnsi="Times New Roman"/>
          <w:lang w:eastAsia="en-US"/>
        </w:rPr>
        <w:t xml:space="preserve">        </w:t>
      </w:r>
      <w:r>
        <w:rPr>
          <w:rFonts w:ascii="Times New Roman" w:eastAsia="Calibri" w:hAnsi="Times New Roman"/>
          <w:lang w:eastAsia="en-US"/>
        </w:rPr>
        <w:t xml:space="preserve">юных чтецов </w:t>
      </w:r>
      <w:r w:rsidRPr="00FF0C59">
        <w:rPr>
          <w:rFonts w:ascii="Times New Roman" w:eastAsia="Calibri" w:hAnsi="Times New Roman"/>
          <w:lang w:eastAsia="en-US"/>
        </w:rPr>
        <w:t>«</w:t>
      </w:r>
      <w:r>
        <w:rPr>
          <w:rFonts w:ascii="Times New Roman" w:eastAsia="Calibri" w:hAnsi="Times New Roman"/>
          <w:lang w:eastAsia="en-US"/>
        </w:rPr>
        <w:t>Живая классика</w:t>
      </w:r>
      <w:r w:rsidRPr="00FF0C59">
        <w:rPr>
          <w:rFonts w:ascii="Times New Roman" w:eastAsia="Calibri" w:hAnsi="Times New Roman"/>
          <w:lang w:eastAsia="en-US"/>
        </w:rPr>
        <w:t>»</w:t>
      </w:r>
    </w:p>
    <w:p w:rsidR="00F51E0E" w:rsidRDefault="00F51E0E" w:rsidP="005B4D5F">
      <w:pPr>
        <w:spacing w:after="0" w:line="240" w:lineRule="auto"/>
        <w:jc w:val="center"/>
        <w:textAlignment w:val="baseline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2D2D2D"/>
          <w:sz w:val="24"/>
          <w:szCs w:val="24"/>
          <w:bdr w:val="none" w:sz="0" w:space="0" w:color="auto" w:frame="1"/>
        </w:rPr>
        <w:t>СПИСОК ЧАСТО ИСПОЛНЯЕМЫХ ПРОИЗВЕДЕНИЙ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В рамках Конкурса юных чтецов «Живая классика» участникам предлагается прочитать на русском языке отрывок из выбранного ими прозаического произведения.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br/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В данном списке представлены авторы и произведения, которые оцениваются жюри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br/>
        <w:t>в 7 баллов. Баллы могут быть добавлены в том случае, если прочтение классики, глубоко эмоционально затронуло слушателей, заставило по-новому взглянуть на известное произведение (плюс от 0 до 3 баллов)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Зарубежная литература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br/>
        <w:t>Г. Х. Андерсен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М. Твен 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«Приключения Тома Сойера»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А. де Сент-Экзюпери</w:t>
      </w:r>
      <w:r w:rsidRPr="005713DA">
        <w:rPr>
          <w:rFonts w:ascii="Times New Roman" w:hAnsi="Times New Roman"/>
          <w:color w:val="000000"/>
          <w:sz w:val="24"/>
          <w:szCs w:val="24"/>
        </w:rPr>
        <w:t> 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«Маленький принц»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Р. Бах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«Чайка по имени Джонатан Ливингстон»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А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.</w:t>
      </w: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 Линдгрен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«Пеппи длинный чулок»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О. Генри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«Дары волхвов»</w:t>
      </w:r>
    </w:p>
    <w:p w:rsidR="005713DA" w:rsidRPr="005713DA" w:rsidRDefault="005713DA" w:rsidP="005713DA">
      <w:pPr>
        <w:shd w:val="clear" w:color="auto" w:fill="FFFFFF" w:themeFill="background1"/>
        <w:spacing w:before="150" w:after="15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color w:val="000000"/>
          <w:sz w:val="24"/>
          <w:szCs w:val="24"/>
        </w:rPr>
        <w:lastRenderedPageBreak/>
        <w:t> 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Русская литература:</w:t>
      </w:r>
      <w:r w:rsidRPr="005713DA">
        <w:rPr>
          <w:rFonts w:ascii="Times New Roman" w:hAnsi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br/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Айтматов Ч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. «Материнское поле», «Плаха»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Алексиевич С.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«Цинковые мальчики»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Васильев Б.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«А зори здесь тихие»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Ганаго Б.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«Зеркало», «Письмо Богу», «Машенька»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Гоголь Н. 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«Вечера на хуторе близ Диканьки», «Тарас Бульба», «Петербургские повести», «Записки сумасшедшего», «Мёртвые души», «Ревизор»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Гончаров И.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«Обломов»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Горький М.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«Старуха Изергиль»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Горин Г.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«Ёжик»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Грин А.</w:t>
      </w:r>
      <w:r w:rsidRPr="005713DA">
        <w:rPr>
          <w:rFonts w:ascii="Times New Roman" w:hAnsi="Times New Roman"/>
          <w:color w:val="000000"/>
          <w:sz w:val="24"/>
          <w:szCs w:val="24"/>
        </w:rPr>
        <w:t> </w:t>
      </w: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«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Алые паруса»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Достоевский Ф. 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«Преступление и наказание»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Драгунский В. 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«Тайное становится явным», «Главные реки», «Слава Ивана Козловского», «Где это видано, где это слыхано», «Девочка на шаре», «Друг детства», «Заколдованная буква», «Куриный бульон», «Надо иметь чувство юмора», «Он живой и светится», «Пожар во флигеле, или Подвиг во льдах», «Чики-брык», «Заколдованная буква», «Друг детства», «Бы», «Если бы я был взрослым»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Дружинина М.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«Гороскоп», «Мой приятель — супермен», «Звоните, вам споют», «Лекарство от контрольной»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Екимов Б.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«Говори, мама, говори»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Железников В.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«Чучело», «В старом танке»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Закруткин В.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«Матерь Человеческая»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Зощенко М.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«Аристократка», «Жених», «Калоша»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Карамзин Н.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«Бедная Лиза»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Лермонтов М. 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«Герой нашего времени»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Тэффи Н.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«Жизнь и воротник», «Экзамен», «Демоническая женщина», «Катенька», «Счастливая», «Раскаявшаяся судьба»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Носов Н. 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«Затейники», «Живая шляпа», «Федина задача»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Осеева В.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«Динка», «Бабка»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Островский А.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«Гроза», «Бесприданница»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Петросян Т.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«Записка»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Пивоварова И. 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«Сочинение», «О чем думает моя голова», «Весенний дождь», «Селиверстов не парень, а золото»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Писахов С.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«Как купчиха постничала», «Громка мода»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Пономаренко Е.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«Леночка»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Постников В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. «Жених из 3 Б»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Приставкин А.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«Фотография»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Пушкин А. 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«Дубровский», «Капитанская дочка», «Повести Белкина», «Пиковая дама»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Русские народные сказки: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«Сивка-Бурка», «Сестрица Аленушка и братец Иванушка», «Иван-царевич и серый волк»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Толстой Л.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«Война и мир»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Тургенев И.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«Отцы и дети», «Ася», «Записки охотника»</w:t>
      </w:r>
    </w:p>
    <w:p w:rsidR="005713DA" w:rsidRPr="00D76C07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Успенский Э. </w:t>
      </w:r>
      <w:r w:rsidRPr="00D76C07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«</w:t>
      </w:r>
      <w:hyperlink r:id="rId13" w:history="1">
        <w:r w:rsidRPr="00D76C07">
          <w:rPr>
            <w:rFonts w:ascii="Times New Roman" w:hAnsi="Times New Roman"/>
            <w:sz w:val="24"/>
            <w:szCs w:val="24"/>
            <w:bdr w:val="none" w:sz="0" w:space="0" w:color="auto" w:frame="1"/>
          </w:rPr>
          <w:t>Крокодил Гена и его друзья</w:t>
        </w:r>
      </w:hyperlink>
      <w:r w:rsidRPr="00D76C07">
        <w:rPr>
          <w:rFonts w:ascii="Times New Roman" w:hAnsi="Times New Roman"/>
          <w:sz w:val="24"/>
          <w:szCs w:val="24"/>
        </w:rPr>
        <w:t>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Чарская Л.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«Записки маленькой гимназистки»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Чехов А.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«Каштанка», «Смерть чиновника», «Размазня», «Толсты и тонкий», «Злой мальчик», «Чайка», «Лошадиная фамилия», «Дама с собачкой», «Человек в футляре»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Шолохов М.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«Тихий Дон», «Судьба человека», «Нахаленок»</w:t>
      </w:r>
    </w:p>
    <w:p w:rsidR="005713DA" w:rsidRPr="005713DA" w:rsidRDefault="005713DA" w:rsidP="005713DA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713D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Яковлев Ю.</w:t>
      </w:r>
      <w:r w:rsidRPr="005713DA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«Гонение на рыжих», «Игра в красавицу», «Сердце земли», «Девочки c Васильевского острова»</w:t>
      </w:r>
    </w:p>
    <w:p w:rsidR="00F51E0E" w:rsidRPr="005713DA" w:rsidRDefault="00F51E0E" w:rsidP="005713DA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:rsidR="00F51E0E" w:rsidRPr="005713DA" w:rsidRDefault="00F51E0E" w:rsidP="005713DA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:rsidR="00543C5D" w:rsidRPr="00FF0C59" w:rsidRDefault="00543C5D" w:rsidP="00543C5D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543C5D" w:rsidRDefault="00543C5D" w:rsidP="00543C5D">
      <w:pPr>
        <w:spacing w:after="0" w:line="240" w:lineRule="auto"/>
        <w:ind w:left="4254"/>
        <w:jc w:val="right"/>
        <w:rPr>
          <w:rFonts w:ascii="Times New Roman" w:eastAsia="Calibri" w:hAnsi="Times New Roman"/>
          <w:lang w:eastAsia="en-US"/>
        </w:rPr>
      </w:pPr>
      <w:r w:rsidRPr="00FF0C59">
        <w:rPr>
          <w:rFonts w:ascii="Times New Roman" w:eastAsia="Calibri" w:hAnsi="Times New Roman"/>
          <w:lang w:eastAsia="en-US"/>
        </w:rPr>
        <w:t xml:space="preserve">к Положению о проведении </w:t>
      </w:r>
    </w:p>
    <w:p w:rsidR="00543C5D" w:rsidRPr="00FF0C59" w:rsidRDefault="00FF2423" w:rsidP="00543C5D">
      <w:pPr>
        <w:spacing w:after="0" w:line="240" w:lineRule="auto"/>
        <w:ind w:left="4254"/>
        <w:jc w:val="right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районного тура </w:t>
      </w:r>
      <w:r w:rsidR="00543C5D">
        <w:rPr>
          <w:rFonts w:ascii="Times New Roman" w:eastAsia="Calibri" w:hAnsi="Times New Roman"/>
          <w:lang w:eastAsia="en-US"/>
        </w:rPr>
        <w:t>Всероссийского</w:t>
      </w:r>
      <w:r w:rsidR="00543C5D" w:rsidRPr="00FF0C59">
        <w:rPr>
          <w:rFonts w:ascii="Times New Roman" w:eastAsia="Calibri" w:hAnsi="Times New Roman"/>
          <w:lang w:eastAsia="en-US"/>
        </w:rPr>
        <w:t xml:space="preserve"> конкурса </w:t>
      </w:r>
    </w:p>
    <w:p w:rsidR="00543C5D" w:rsidRPr="00FF0C59" w:rsidRDefault="00543C5D" w:rsidP="00543C5D">
      <w:pPr>
        <w:spacing w:after="0" w:line="240" w:lineRule="auto"/>
        <w:ind w:left="4254"/>
        <w:jc w:val="right"/>
        <w:rPr>
          <w:rFonts w:ascii="Times New Roman" w:eastAsia="Calibri" w:hAnsi="Times New Roman"/>
          <w:lang w:eastAsia="en-US"/>
        </w:rPr>
      </w:pPr>
      <w:r w:rsidRPr="00FF0C59">
        <w:rPr>
          <w:rFonts w:ascii="Times New Roman" w:eastAsia="Calibri" w:hAnsi="Times New Roman"/>
          <w:lang w:eastAsia="en-US"/>
        </w:rPr>
        <w:t xml:space="preserve">        </w:t>
      </w:r>
      <w:r>
        <w:rPr>
          <w:rFonts w:ascii="Times New Roman" w:eastAsia="Calibri" w:hAnsi="Times New Roman"/>
          <w:lang w:eastAsia="en-US"/>
        </w:rPr>
        <w:t xml:space="preserve">юных чтецов </w:t>
      </w:r>
      <w:r w:rsidRPr="00FF0C59">
        <w:rPr>
          <w:rFonts w:ascii="Times New Roman" w:eastAsia="Calibri" w:hAnsi="Times New Roman"/>
          <w:lang w:eastAsia="en-US"/>
        </w:rPr>
        <w:t>«</w:t>
      </w:r>
      <w:r>
        <w:rPr>
          <w:rFonts w:ascii="Times New Roman" w:eastAsia="Calibri" w:hAnsi="Times New Roman"/>
          <w:lang w:eastAsia="en-US"/>
        </w:rPr>
        <w:t>Живая классика</w:t>
      </w:r>
      <w:r w:rsidRPr="00FF0C59">
        <w:rPr>
          <w:rFonts w:ascii="Times New Roman" w:eastAsia="Calibri" w:hAnsi="Times New Roman"/>
          <w:lang w:eastAsia="en-US"/>
        </w:rPr>
        <w:t>»</w:t>
      </w:r>
    </w:p>
    <w:p w:rsidR="00F51E0E" w:rsidRPr="005713DA" w:rsidRDefault="00F51E0E" w:rsidP="005713DA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:rsidR="00543C5D" w:rsidRDefault="00543C5D" w:rsidP="005713DA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>Заявка на участие в районном туре Всероссийского конкурса</w:t>
      </w:r>
    </w:p>
    <w:p w:rsidR="00F51E0E" w:rsidRDefault="00543C5D" w:rsidP="005713DA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юных чтецов «Живая классика»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4536"/>
        <w:gridCol w:w="4929"/>
      </w:tblGrid>
      <w:tr w:rsidR="00543C5D" w:rsidTr="00543C5D">
        <w:tc>
          <w:tcPr>
            <w:tcW w:w="817" w:type="dxa"/>
          </w:tcPr>
          <w:p w:rsidR="00543C5D" w:rsidRDefault="00543C5D" w:rsidP="00543C5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543C5D" w:rsidRDefault="00543C5D" w:rsidP="00543C5D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ФИО участника (ПОЛНОСТЬЮ)</w:t>
            </w:r>
          </w:p>
        </w:tc>
        <w:tc>
          <w:tcPr>
            <w:tcW w:w="4929" w:type="dxa"/>
          </w:tcPr>
          <w:p w:rsidR="00543C5D" w:rsidRDefault="00543C5D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43C5D" w:rsidTr="00543C5D">
        <w:tc>
          <w:tcPr>
            <w:tcW w:w="817" w:type="dxa"/>
          </w:tcPr>
          <w:p w:rsidR="00543C5D" w:rsidRDefault="00543C5D" w:rsidP="00543C5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543C5D" w:rsidRDefault="00543C5D" w:rsidP="00543C5D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рождения/возраст</w:t>
            </w:r>
          </w:p>
        </w:tc>
        <w:tc>
          <w:tcPr>
            <w:tcW w:w="4929" w:type="dxa"/>
          </w:tcPr>
          <w:p w:rsidR="00543C5D" w:rsidRDefault="00543C5D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43C5D" w:rsidTr="00543C5D">
        <w:tc>
          <w:tcPr>
            <w:tcW w:w="817" w:type="dxa"/>
          </w:tcPr>
          <w:p w:rsidR="00543C5D" w:rsidRPr="00543C5D" w:rsidRDefault="00543C5D" w:rsidP="00543C5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:rsidR="00543C5D" w:rsidRDefault="00543C5D" w:rsidP="00543C5D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4929" w:type="dxa"/>
          </w:tcPr>
          <w:p w:rsidR="00543C5D" w:rsidRDefault="00543C5D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43C5D" w:rsidTr="00543C5D">
        <w:tc>
          <w:tcPr>
            <w:tcW w:w="817" w:type="dxa"/>
          </w:tcPr>
          <w:p w:rsidR="00543C5D" w:rsidRDefault="00543C5D" w:rsidP="00543C5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:rsidR="00543C5D" w:rsidRDefault="00543C5D" w:rsidP="00543C5D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Класс</w:t>
            </w:r>
          </w:p>
        </w:tc>
        <w:tc>
          <w:tcPr>
            <w:tcW w:w="4929" w:type="dxa"/>
          </w:tcPr>
          <w:p w:rsidR="00543C5D" w:rsidRDefault="00543C5D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43C5D" w:rsidTr="00543C5D">
        <w:tc>
          <w:tcPr>
            <w:tcW w:w="817" w:type="dxa"/>
          </w:tcPr>
          <w:p w:rsidR="00543C5D" w:rsidRDefault="00543C5D" w:rsidP="00543C5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:rsidR="00543C5D" w:rsidRDefault="00543C5D" w:rsidP="00543C5D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Автор произведения </w:t>
            </w:r>
            <w:r w:rsidRPr="00543C5D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(Имя, фамилия)</w:t>
            </w:r>
          </w:p>
        </w:tc>
        <w:tc>
          <w:tcPr>
            <w:tcW w:w="4929" w:type="dxa"/>
          </w:tcPr>
          <w:p w:rsidR="00543C5D" w:rsidRDefault="00543C5D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43C5D" w:rsidTr="00543C5D">
        <w:tc>
          <w:tcPr>
            <w:tcW w:w="817" w:type="dxa"/>
          </w:tcPr>
          <w:p w:rsidR="00543C5D" w:rsidRDefault="00543C5D" w:rsidP="00543C5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536" w:type="dxa"/>
          </w:tcPr>
          <w:p w:rsidR="00543C5D" w:rsidRDefault="00543C5D" w:rsidP="00543C5D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Название произведения</w:t>
            </w:r>
          </w:p>
        </w:tc>
        <w:tc>
          <w:tcPr>
            <w:tcW w:w="4929" w:type="dxa"/>
          </w:tcPr>
          <w:p w:rsidR="00543C5D" w:rsidRDefault="00543C5D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43C5D" w:rsidTr="00543C5D">
        <w:tc>
          <w:tcPr>
            <w:tcW w:w="817" w:type="dxa"/>
          </w:tcPr>
          <w:p w:rsidR="00543C5D" w:rsidRDefault="00543C5D" w:rsidP="00543C5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536" w:type="dxa"/>
          </w:tcPr>
          <w:p w:rsidR="00543C5D" w:rsidRDefault="00543C5D" w:rsidP="00543C5D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Время исполнения</w:t>
            </w:r>
          </w:p>
        </w:tc>
        <w:tc>
          <w:tcPr>
            <w:tcW w:w="4929" w:type="dxa"/>
          </w:tcPr>
          <w:p w:rsidR="00543C5D" w:rsidRDefault="00543C5D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43C5D" w:rsidTr="00543C5D">
        <w:tc>
          <w:tcPr>
            <w:tcW w:w="817" w:type="dxa"/>
          </w:tcPr>
          <w:p w:rsidR="00543C5D" w:rsidRDefault="00543C5D" w:rsidP="00543C5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536" w:type="dxa"/>
          </w:tcPr>
          <w:p w:rsidR="00543C5D" w:rsidRDefault="00543C5D" w:rsidP="00543C5D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ФИО педагога, подготовившего участника (ПРОПИСАТЬ ПОЛНОСТЬЮ), должность, место работы.</w:t>
            </w:r>
          </w:p>
        </w:tc>
        <w:tc>
          <w:tcPr>
            <w:tcW w:w="4929" w:type="dxa"/>
          </w:tcPr>
          <w:p w:rsidR="00543C5D" w:rsidRDefault="00543C5D" w:rsidP="005713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43C5D" w:rsidRPr="00543C5D" w:rsidRDefault="00543C5D" w:rsidP="005713DA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</w:p>
    <w:p w:rsidR="00F51E0E" w:rsidRDefault="00F51E0E" w:rsidP="005B4D5F">
      <w:pPr>
        <w:spacing w:after="0" w:line="240" w:lineRule="auto"/>
        <w:jc w:val="center"/>
        <w:textAlignment w:val="baseline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</w:p>
    <w:p w:rsidR="00F51E0E" w:rsidRDefault="00F51E0E" w:rsidP="005B4D5F">
      <w:pPr>
        <w:spacing w:after="0" w:line="240" w:lineRule="auto"/>
        <w:jc w:val="center"/>
        <w:textAlignment w:val="baseline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5D" w:rsidRDefault="00543C5D" w:rsidP="00543C5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7B76" w:rsidRPr="003352F1" w:rsidRDefault="00957B76" w:rsidP="003352F1">
      <w:pPr>
        <w:suppressAutoHyphens/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957B76" w:rsidRPr="003352F1" w:rsidSect="005713DA">
      <w:pgSz w:w="11906" w:h="16838"/>
      <w:pgMar w:top="1134" w:right="991" w:bottom="1134" w:left="84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5FF" w:rsidRDefault="003175FF" w:rsidP="00787112">
      <w:pPr>
        <w:spacing w:after="0" w:line="240" w:lineRule="auto"/>
      </w:pPr>
      <w:r>
        <w:separator/>
      </w:r>
    </w:p>
  </w:endnote>
  <w:endnote w:type="continuationSeparator" w:id="0">
    <w:p w:rsidR="003175FF" w:rsidRDefault="003175FF" w:rsidP="00787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1679224"/>
      <w:docPartObj>
        <w:docPartGallery w:val="Page Numbers (Bottom of Page)"/>
        <w:docPartUnique/>
      </w:docPartObj>
    </w:sdtPr>
    <w:sdtEndPr/>
    <w:sdtContent>
      <w:p w:rsidR="00787112" w:rsidRDefault="00787112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A75">
          <w:rPr>
            <w:noProof/>
          </w:rPr>
          <w:t>1</w:t>
        </w:r>
        <w:r>
          <w:fldChar w:fldCharType="end"/>
        </w:r>
      </w:p>
    </w:sdtContent>
  </w:sdt>
  <w:p w:rsidR="00787112" w:rsidRDefault="0078711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5FF" w:rsidRDefault="003175FF" w:rsidP="00787112">
      <w:pPr>
        <w:spacing w:after="0" w:line="240" w:lineRule="auto"/>
      </w:pPr>
      <w:r>
        <w:separator/>
      </w:r>
    </w:p>
  </w:footnote>
  <w:footnote w:type="continuationSeparator" w:id="0">
    <w:p w:rsidR="003175FF" w:rsidRDefault="003175FF" w:rsidP="007871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E54AC"/>
    <w:multiLevelType w:val="multilevel"/>
    <w:tmpl w:val="36EEB5C0"/>
    <w:lvl w:ilvl="0">
      <w:start w:val="6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1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">
    <w:nsid w:val="0BBD0381"/>
    <w:multiLevelType w:val="multilevel"/>
    <w:tmpl w:val="11FEA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74428E"/>
    <w:multiLevelType w:val="multilevel"/>
    <w:tmpl w:val="215C51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5186882"/>
    <w:multiLevelType w:val="hybridMultilevel"/>
    <w:tmpl w:val="A7CA978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55602"/>
    <w:multiLevelType w:val="multilevel"/>
    <w:tmpl w:val="806C3A8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ADE636D"/>
    <w:multiLevelType w:val="multilevel"/>
    <w:tmpl w:val="1A5463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A14177A"/>
    <w:multiLevelType w:val="multilevel"/>
    <w:tmpl w:val="AD344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CC0601"/>
    <w:multiLevelType w:val="hybridMultilevel"/>
    <w:tmpl w:val="06F8D212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3F92D66"/>
    <w:multiLevelType w:val="multilevel"/>
    <w:tmpl w:val="9A3A0A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4A50624"/>
    <w:multiLevelType w:val="multilevel"/>
    <w:tmpl w:val="71BE2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554D20E2"/>
    <w:multiLevelType w:val="hybridMultilevel"/>
    <w:tmpl w:val="54F0E3AA"/>
    <w:lvl w:ilvl="0" w:tplc="C408EA5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7AA5DA2"/>
    <w:multiLevelType w:val="multilevel"/>
    <w:tmpl w:val="12DE17B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61194FAC"/>
    <w:multiLevelType w:val="multilevel"/>
    <w:tmpl w:val="E74260B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9D90A42"/>
    <w:multiLevelType w:val="multilevel"/>
    <w:tmpl w:val="7E7E13B0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0A234DE"/>
    <w:multiLevelType w:val="hybridMultilevel"/>
    <w:tmpl w:val="05CE0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164AAF"/>
    <w:multiLevelType w:val="hybridMultilevel"/>
    <w:tmpl w:val="D93C52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1"/>
  </w:num>
  <w:num w:numId="4">
    <w:abstractNumId w:val="8"/>
  </w:num>
  <w:num w:numId="5">
    <w:abstractNumId w:val="12"/>
  </w:num>
  <w:num w:numId="6">
    <w:abstractNumId w:val="4"/>
  </w:num>
  <w:num w:numId="7">
    <w:abstractNumId w:val="5"/>
  </w:num>
  <w:num w:numId="8">
    <w:abstractNumId w:val="13"/>
  </w:num>
  <w:num w:numId="9">
    <w:abstractNumId w:val="0"/>
  </w:num>
  <w:num w:numId="10">
    <w:abstractNumId w:val="15"/>
  </w:num>
  <w:num w:numId="11">
    <w:abstractNumId w:val="3"/>
  </w:num>
  <w:num w:numId="12">
    <w:abstractNumId w:val="7"/>
  </w:num>
  <w:num w:numId="13">
    <w:abstractNumId w:val="9"/>
  </w:num>
  <w:num w:numId="14">
    <w:abstractNumId w:val="10"/>
  </w:num>
  <w:num w:numId="15">
    <w:abstractNumId w:val="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17CC"/>
    <w:rsid w:val="00013A4A"/>
    <w:rsid w:val="000403EB"/>
    <w:rsid w:val="000C5FB5"/>
    <w:rsid w:val="000C71B6"/>
    <w:rsid w:val="000F491E"/>
    <w:rsid w:val="00102DC7"/>
    <w:rsid w:val="00154908"/>
    <w:rsid w:val="00183861"/>
    <w:rsid w:val="001F7BDB"/>
    <w:rsid w:val="002F4C7D"/>
    <w:rsid w:val="003175FF"/>
    <w:rsid w:val="003352F1"/>
    <w:rsid w:val="00396329"/>
    <w:rsid w:val="003C79C2"/>
    <w:rsid w:val="003E4444"/>
    <w:rsid w:val="00445C4F"/>
    <w:rsid w:val="004561ED"/>
    <w:rsid w:val="00460B1A"/>
    <w:rsid w:val="00490B4D"/>
    <w:rsid w:val="004C6394"/>
    <w:rsid w:val="004C67B7"/>
    <w:rsid w:val="00517BB8"/>
    <w:rsid w:val="00533C7B"/>
    <w:rsid w:val="00543C5D"/>
    <w:rsid w:val="005713DA"/>
    <w:rsid w:val="005B4D5F"/>
    <w:rsid w:val="005C0B03"/>
    <w:rsid w:val="00622144"/>
    <w:rsid w:val="006271F3"/>
    <w:rsid w:val="00671E74"/>
    <w:rsid w:val="006F1278"/>
    <w:rsid w:val="0076194C"/>
    <w:rsid w:val="00780A21"/>
    <w:rsid w:val="00785730"/>
    <w:rsid w:val="00787112"/>
    <w:rsid w:val="007A3A7C"/>
    <w:rsid w:val="00877D52"/>
    <w:rsid w:val="00883DF4"/>
    <w:rsid w:val="0088584A"/>
    <w:rsid w:val="008A34AD"/>
    <w:rsid w:val="008E5DF4"/>
    <w:rsid w:val="009073AE"/>
    <w:rsid w:val="00927470"/>
    <w:rsid w:val="00957B76"/>
    <w:rsid w:val="00965068"/>
    <w:rsid w:val="009A2052"/>
    <w:rsid w:val="009C58C6"/>
    <w:rsid w:val="009F27A9"/>
    <w:rsid w:val="009F7FDC"/>
    <w:rsid w:val="00A9709F"/>
    <w:rsid w:val="00AB46E9"/>
    <w:rsid w:val="00AB531C"/>
    <w:rsid w:val="00AF41F0"/>
    <w:rsid w:val="00B84D9C"/>
    <w:rsid w:val="00BB746D"/>
    <w:rsid w:val="00C317CC"/>
    <w:rsid w:val="00CA550C"/>
    <w:rsid w:val="00CE5A8F"/>
    <w:rsid w:val="00CF113F"/>
    <w:rsid w:val="00D7372F"/>
    <w:rsid w:val="00D73D60"/>
    <w:rsid w:val="00D76C07"/>
    <w:rsid w:val="00D7736B"/>
    <w:rsid w:val="00DE77AD"/>
    <w:rsid w:val="00E5760B"/>
    <w:rsid w:val="00E63631"/>
    <w:rsid w:val="00E7643A"/>
    <w:rsid w:val="00EB5B18"/>
    <w:rsid w:val="00F51E0E"/>
    <w:rsid w:val="00F56A75"/>
    <w:rsid w:val="00F830C3"/>
    <w:rsid w:val="00F83966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624478-378E-463D-800D-EBD666B3C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B0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B03"/>
    <w:pPr>
      <w:ind w:left="720"/>
      <w:contextualSpacing/>
    </w:pPr>
  </w:style>
  <w:style w:type="character" w:styleId="a4">
    <w:name w:val="Hyperlink"/>
    <w:rsid w:val="00533C7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13A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3A4A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unhideWhenUsed/>
    <w:rsid w:val="00460B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Strong"/>
    <w:uiPriority w:val="22"/>
    <w:qFormat/>
    <w:rsid w:val="00460B1A"/>
    <w:rPr>
      <w:b/>
      <w:bCs/>
    </w:rPr>
  </w:style>
  <w:style w:type="paragraph" w:styleId="a9">
    <w:name w:val="No Spacing"/>
    <w:uiPriority w:val="1"/>
    <w:qFormat/>
    <w:rsid w:val="00460B1A"/>
    <w:pPr>
      <w:spacing w:after="0" w:line="240" w:lineRule="auto"/>
    </w:pPr>
    <w:rPr>
      <w:rFonts w:ascii="Calibri" w:eastAsia="Calibri" w:hAnsi="Calibri" w:cs="Times New Roman"/>
    </w:rPr>
  </w:style>
  <w:style w:type="table" w:styleId="aa">
    <w:name w:val="Table Grid"/>
    <w:basedOn w:val="a1"/>
    <w:uiPriority w:val="39"/>
    <w:rsid w:val="00622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871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87112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7871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8711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4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esya.ilinec@mail.ru" TargetMode="External"/><Relationship Id="rId13" Type="http://schemas.openxmlformats.org/officeDocument/2006/relationships/hyperlink" Target="http://vseskazki.su/eduard-uspenskij/krokodil-gena-i-ego-druzya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lesya.ilinec@mai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vk.com/young_reader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oungreaders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257358-084D-40CF-BD72-23315ECC9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3393</Words>
  <Characters>19343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36</cp:revision>
  <cp:lastPrinted>2019-01-24T05:37:00Z</cp:lastPrinted>
  <dcterms:created xsi:type="dcterms:W3CDTF">2017-01-11T06:40:00Z</dcterms:created>
  <dcterms:modified xsi:type="dcterms:W3CDTF">2019-01-24T05:53:00Z</dcterms:modified>
</cp:coreProperties>
</file>